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46B35" w14:textId="13E45057" w:rsidR="000D55F1" w:rsidRPr="00FA088E" w:rsidRDefault="000D55F1" w:rsidP="000D55F1">
      <w:pPr>
        <w:rPr>
          <w:b/>
          <w:bCs/>
        </w:rPr>
      </w:pPr>
      <w:r w:rsidRPr="00FA088E">
        <w:rPr>
          <w:b/>
          <w:bCs/>
        </w:rPr>
        <w:t>Objectifs</w:t>
      </w:r>
    </w:p>
    <w:p w14:paraId="7BF5C891" w14:textId="7544E205" w:rsidR="000D55F1" w:rsidRDefault="000D55F1" w:rsidP="000D55F1">
      <w:pPr>
        <w:pStyle w:val="Paragraphedeliste"/>
        <w:numPr>
          <w:ilvl w:val="0"/>
          <w:numId w:val="1"/>
        </w:numPr>
      </w:pPr>
      <w:r>
        <w:t>Comprendre le rôle de l’engrenage dans une transmission</w:t>
      </w:r>
    </w:p>
    <w:p w14:paraId="12F7892F" w14:textId="7D29724D" w:rsidR="000D55F1" w:rsidRDefault="000D55F1" w:rsidP="000D55F1">
      <w:pPr>
        <w:pStyle w:val="Paragraphedeliste"/>
        <w:numPr>
          <w:ilvl w:val="0"/>
          <w:numId w:val="1"/>
        </w:numPr>
      </w:pPr>
      <w:r>
        <w:t>Représenter dans un schéma cinématique une transmission par engrenages</w:t>
      </w:r>
    </w:p>
    <w:p w14:paraId="69F5687E" w14:textId="4B8E7317" w:rsidR="000D55F1" w:rsidRDefault="000D55F1" w:rsidP="000D55F1">
      <w:pPr>
        <w:pStyle w:val="Paragraphedeliste"/>
        <w:numPr>
          <w:ilvl w:val="0"/>
          <w:numId w:val="1"/>
        </w:numPr>
      </w:pPr>
      <w:r>
        <w:t>Retrouver le schéma cinématique de la lampe dynamo</w:t>
      </w:r>
    </w:p>
    <w:p w14:paraId="0451CF8A" w14:textId="2BA75189" w:rsidR="000D55F1" w:rsidRDefault="000D55F1" w:rsidP="000D55F1">
      <w:pPr>
        <w:pStyle w:val="Paragraphedeliste"/>
        <w:numPr>
          <w:ilvl w:val="0"/>
          <w:numId w:val="1"/>
        </w:numPr>
      </w:pPr>
      <w:r>
        <w:t>Calcul</w:t>
      </w:r>
      <w:r w:rsidR="00ED0224">
        <w:t>er</w:t>
      </w:r>
      <w:r>
        <w:t xml:space="preserve"> pour un engrenage donné, son rapport de réduction</w:t>
      </w:r>
    </w:p>
    <w:p w14:paraId="7DB1CEBD" w14:textId="3D418A64" w:rsidR="000D55F1" w:rsidRDefault="000D55F1" w:rsidP="000D55F1">
      <w:pPr>
        <w:pStyle w:val="Paragraphedeliste"/>
        <w:numPr>
          <w:ilvl w:val="0"/>
          <w:numId w:val="1"/>
        </w:numPr>
      </w:pPr>
      <w:r>
        <w:t>Concevoir une représentation schématique pour animer le schéma cinématique</w:t>
      </w:r>
    </w:p>
    <w:p w14:paraId="4CE82832" w14:textId="7BB8DAE0" w:rsidR="000D55F1" w:rsidRDefault="000D55F1" w:rsidP="000D55F1">
      <w:pPr>
        <w:pStyle w:val="Paragraphedeliste"/>
      </w:pPr>
      <w:r>
        <w:t xml:space="preserve"> </w:t>
      </w:r>
    </w:p>
    <w:p w14:paraId="467B64E0" w14:textId="1ACB1EDE" w:rsidR="000D55F1" w:rsidRDefault="000D55F1" w:rsidP="000D55F1">
      <w:pPr>
        <w:pStyle w:val="Paragraphedeliste"/>
        <w:numPr>
          <w:ilvl w:val="0"/>
          <w:numId w:val="2"/>
        </w:numPr>
      </w:pPr>
      <w:r>
        <w:t xml:space="preserve">Visionner la vidéo suivante : </w:t>
      </w:r>
      <w:hyperlink r:id="rId7" w:anchor="/v/650af9eb2f9f2" w:history="1">
        <w:r w:rsidRPr="00BE772C">
          <w:rPr>
            <w:rStyle w:val="Lienhypertexte"/>
          </w:rPr>
          <w:t>https://ladigitale.dev/digiview/#/v/650af9eb2f9f2</w:t>
        </w:r>
      </w:hyperlink>
      <w:r w:rsidR="00572112">
        <w:t xml:space="preserve"> et expliquer à quoi peuvent servir des engrenages.</w:t>
      </w:r>
    </w:p>
    <w:p w14:paraId="58FDD595" w14:textId="07C01615" w:rsidR="000D55F1" w:rsidRDefault="000D55F1" w:rsidP="000D55F1">
      <w:pPr>
        <w:pStyle w:val="Paragraphedeliste"/>
        <w:numPr>
          <w:ilvl w:val="0"/>
          <w:numId w:val="2"/>
        </w:numPr>
      </w:pPr>
      <w:r>
        <w:t>Expliquer le rôle de l’engrenage pour le système suivant :</w:t>
      </w:r>
    </w:p>
    <w:p w14:paraId="57E94B39" w14:textId="6F1BE8B6" w:rsidR="000D55F1" w:rsidRDefault="00572112" w:rsidP="000D55F1">
      <w:r w:rsidRPr="000D55F1">
        <w:rPr>
          <w:noProof/>
        </w:rPr>
        <w:drawing>
          <wp:anchor distT="0" distB="0" distL="114300" distR="114300" simplePos="0" relativeHeight="251658240" behindDoc="0" locked="0" layoutInCell="1" allowOverlap="1" wp14:anchorId="272483D2" wp14:editId="30B69EC8">
            <wp:simplePos x="0" y="0"/>
            <wp:positionH relativeFrom="margin">
              <wp:posOffset>1691005</wp:posOffset>
            </wp:positionH>
            <wp:positionV relativeFrom="paragraph">
              <wp:posOffset>9525</wp:posOffset>
            </wp:positionV>
            <wp:extent cx="2343150" cy="1075055"/>
            <wp:effectExtent l="0" t="0" r="0" b="0"/>
            <wp:wrapThrough wrapText="bothSides">
              <wp:wrapPolygon edited="0">
                <wp:start x="0" y="0"/>
                <wp:lineTo x="0" y="21051"/>
                <wp:lineTo x="21424" y="21051"/>
                <wp:lineTo x="21424" y="0"/>
                <wp:lineTo x="0" y="0"/>
              </wp:wrapPolygon>
            </wp:wrapThrough>
            <wp:docPr id="13444313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431383" name=""/>
                    <pic:cNvPicPr/>
                  </pic:nvPicPr>
                  <pic:blipFill>
                    <a:blip r:embed="rId8">
                      <a:extLst>
                        <a:ext uri="{28A0092B-C50C-407E-A947-70E740481C1C}">
                          <a14:useLocalDpi xmlns:a14="http://schemas.microsoft.com/office/drawing/2010/main" val="0"/>
                        </a:ext>
                      </a:extLst>
                    </a:blip>
                    <a:stretch>
                      <a:fillRect/>
                    </a:stretch>
                  </pic:blipFill>
                  <pic:spPr>
                    <a:xfrm>
                      <a:off x="0" y="0"/>
                      <a:ext cx="2343150" cy="1075055"/>
                    </a:xfrm>
                    <a:prstGeom prst="rect">
                      <a:avLst/>
                    </a:prstGeom>
                  </pic:spPr>
                </pic:pic>
              </a:graphicData>
            </a:graphic>
            <wp14:sizeRelH relativeFrom="margin">
              <wp14:pctWidth>0</wp14:pctWidth>
            </wp14:sizeRelH>
            <wp14:sizeRelV relativeFrom="margin">
              <wp14:pctHeight>0</wp14:pctHeight>
            </wp14:sizeRelV>
          </wp:anchor>
        </w:drawing>
      </w:r>
    </w:p>
    <w:p w14:paraId="06D9D0C0" w14:textId="50EBB951" w:rsidR="000D55F1" w:rsidRDefault="000D55F1" w:rsidP="000D55F1"/>
    <w:p w14:paraId="5895F84D" w14:textId="26208EA4" w:rsidR="000D55F1" w:rsidRDefault="000D55F1" w:rsidP="00572112">
      <w:pPr>
        <w:jc w:val="center"/>
      </w:pPr>
    </w:p>
    <w:p w14:paraId="6112DAE7" w14:textId="580CFEE4" w:rsidR="000D55F1" w:rsidRDefault="000D55F1" w:rsidP="000D55F1"/>
    <w:p w14:paraId="4BEFFBFD" w14:textId="32C5F594" w:rsidR="000D55F1" w:rsidRDefault="000D55F1" w:rsidP="00572112">
      <w:pPr>
        <w:jc w:val="center"/>
      </w:pPr>
      <w:r>
        <w:t>Transmission sur le vélo</w:t>
      </w:r>
    </w:p>
    <w:p w14:paraId="41495A08" w14:textId="3F193380" w:rsidR="000D55F1" w:rsidRDefault="00FA088E" w:rsidP="000D55F1">
      <w:r>
        <w:t>Le "braquet" ou rapport de transmission correspond au rapport du nombre de dents d’un plateau de vélo divisé par le nombre de dents d’un pignon.</w:t>
      </w:r>
    </w:p>
    <w:p w14:paraId="28A8B7DD" w14:textId="7228F4A0" w:rsidR="003C39F4" w:rsidRDefault="003C39F4" w:rsidP="003C39F4">
      <w:r>
        <w:t xml:space="preserve">Le "développement", </w:t>
      </w:r>
      <w:r w:rsidR="00FA088E">
        <w:t>donne</w:t>
      </w:r>
      <w:r>
        <w:t xml:space="preserve"> pour un tour de pédalier </w:t>
      </w:r>
      <w:r w:rsidR="00FA088E">
        <w:t xml:space="preserve">la </w:t>
      </w:r>
      <w:r>
        <w:t>distance</w:t>
      </w:r>
      <w:r w:rsidR="00FA088E">
        <w:t xml:space="preserve"> parcourue</w:t>
      </w:r>
      <w:r>
        <w:t>.</w:t>
      </w:r>
    </w:p>
    <w:p w14:paraId="2F64B65B" w14:textId="20A13538" w:rsidR="003C39F4" w:rsidRDefault="003C39F4" w:rsidP="003C39F4">
      <w:r>
        <w:t>Par exemple: pour un vélo de route dont les roues ont un diamètre standard de 700 mm, avec un plateau de 52 dents et un pignon de 12 dents, la distance parcourue à chaque tour de manivelle sera de 9,5</w:t>
      </w:r>
      <w:r w:rsidR="00FA088E">
        <w:t>3</w:t>
      </w:r>
      <w:r>
        <w:t xml:space="preserve"> m. </w:t>
      </w:r>
    </w:p>
    <w:p w14:paraId="13EA65FA" w14:textId="04856028" w:rsidR="003C39F4" w:rsidRDefault="003C39F4" w:rsidP="003C39F4">
      <w:pPr>
        <w:pStyle w:val="Paragraphedeliste"/>
        <w:numPr>
          <w:ilvl w:val="0"/>
          <w:numId w:val="2"/>
        </w:numPr>
      </w:pPr>
      <w:r>
        <w:t>Vérifier le calcul précédent affirmant que le développement d’un vélo équipé d’une roue de 700 mm, un plateau de 52 dents et un pignon de 12 dents donne une valeur de 9,52 m.</w:t>
      </w:r>
      <w:r>
        <w:br/>
      </w:r>
    </w:p>
    <w:p w14:paraId="51773C9E" w14:textId="0EA96CE5" w:rsidR="003C39F4" w:rsidRDefault="003C39F4" w:rsidP="003C39F4">
      <w:pPr>
        <w:pStyle w:val="Paragraphedeliste"/>
      </w:pPr>
      <w:r>
        <w:t>La vitesse de rotation des manivelles du pédalier du vélo (cadence de pédalage) est généralement comprise entre 50 et 100 tours par minute soit une vitesse de déplacement avec ce braquet comprise entre 28,5 km/h et 57,1 km/h</w:t>
      </w:r>
    </w:p>
    <w:p w14:paraId="11597B70" w14:textId="665D6585" w:rsidR="003C39F4" w:rsidRDefault="003C39F4" w:rsidP="003C39F4">
      <w:pPr>
        <w:pStyle w:val="Paragraphedeliste"/>
      </w:pPr>
    </w:p>
    <w:p w14:paraId="025D147A" w14:textId="64E6DDC7" w:rsidR="000D55F1" w:rsidRDefault="00FA088E" w:rsidP="003C39F4">
      <w:pPr>
        <w:pStyle w:val="Paragraphedeliste"/>
        <w:numPr>
          <w:ilvl w:val="0"/>
          <w:numId w:val="2"/>
        </w:numPr>
      </w:pPr>
      <w:r>
        <w:t>Vérifier ce calcul pour le même réglage que la question C.</w:t>
      </w:r>
      <w:r w:rsidR="003C39F4">
        <w:t xml:space="preserve">   </w:t>
      </w:r>
    </w:p>
    <w:p w14:paraId="2D5B02BF" w14:textId="33CC16B2" w:rsidR="003C39F4" w:rsidRDefault="00FA088E" w:rsidP="000D55F1">
      <w:r>
        <w:t xml:space="preserve">Pour plus d’informations consulter le site suivant : </w:t>
      </w:r>
      <w:hyperlink r:id="rId9" w:history="1">
        <w:r w:rsidRPr="00BE772C">
          <w:rPr>
            <w:rStyle w:val="Lienhypertexte"/>
          </w:rPr>
          <w:t>https://calculis.net/velo</w:t>
        </w:r>
      </w:hyperlink>
    </w:p>
    <w:p w14:paraId="7B910213" w14:textId="27F4EB84" w:rsidR="00FA088E" w:rsidRDefault="00687B80" w:rsidP="00687B80">
      <w:pPr>
        <w:pStyle w:val="Paragraphedeliste"/>
        <w:numPr>
          <w:ilvl w:val="0"/>
          <w:numId w:val="2"/>
        </w:numPr>
      </w:pPr>
      <w:r>
        <w:t>De manière générale la rapport de réduction d’un engrenage vaut :</w:t>
      </w:r>
    </w:p>
    <w:p w14:paraId="38FF8244" w14:textId="14D36B37" w:rsidR="00687B80" w:rsidRDefault="00687B80" w:rsidP="00687B80">
      <w:r>
        <w:rPr>
          <w:noProof/>
        </w:rPr>
        <mc:AlternateContent>
          <mc:Choice Requires="wps">
            <w:drawing>
              <wp:anchor distT="45720" distB="45720" distL="114300" distR="114300" simplePos="0" relativeHeight="251660287" behindDoc="0" locked="0" layoutInCell="1" allowOverlap="1" wp14:anchorId="489485A0" wp14:editId="0EA3D7BE">
                <wp:simplePos x="0" y="0"/>
                <wp:positionH relativeFrom="column">
                  <wp:posOffset>116205</wp:posOffset>
                </wp:positionH>
                <wp:positionV relativeFrom="paragraph">
                  <wp:posOffset>196215</wp:posOffset>
                </wp:positionV>
                <wp:extent cx="342900" cy="247650"/>
                <wp:effectExtent l="0" t="0" r="0" b="0"/>
                <wp:wrapThrough wrapText="bothSides">
                  <wp:wrapPolygon edited="0">
                    <wp:start x="0" y="0"/>
                    <wp:lineTo x="0" y="19938"/>
                    <wp:lineTo x="20400" y="19938"/>
                    <wp:lineTo x="20400" y="0"/>
                    <wp:lineTo x="0" y="0"/>
                  </wp:wrapPolygon>
                </wp:wrapThrough>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47650"/>
                        </a:xfrm>
                        <a:prstGeom prst="rect">
                          <a:avLst/>
                        </a:prstGeom>
                        <a:solidFill>
                          <a:srgbClr val="FFFFFF"/>
                        </a:solidFill>
                        <a:ln w="9525">
                          <a:noFill/>
                          <a:miter lim="800000"/>
                          <a:headEnd/>
                          <a:tailEnd/>
                        </a:ln>
                      </wps:spPr>
                      <wps:txbx>
                        <w:txbxContent>
                          <w:p w14:paraId="0588C2E8" w14:textId="3B14EF58" w:rsidR="00687B80" w:rsidRDefault="00687B80">
                            <w:r>
                              <w:t>Z</w:t>
                            </w:r>
                            <w:r w:rsidRPr="00687B80">
                              <w:rPr>
                                <w:vertAlign w:val="subscript"/>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9485A0" id="_x0000_t202" coordsize="21600,21600" o:spt="202" path="m,l,21600r21600,l21600,xe">
                <v:stroke joinstyle="miter"/>
                <v:path gradientshapeok="t" o:connecttype="rect"/>
              </v:shapetype>
              <v:shape id="Zone de texte 2" o:spid="_x0000_s1026" type="#_x0000_t202" style="position:absolute;margin-left:9.15pt;margin-top:15.45pt;width:27pt;height:19.5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rmDAIAAPUDAAAOAAAAZHJzL2Uyb0RvYy54bWysU9tu2zAMfR+wfxD0vtjJkrYx4hRdugwD&#10;ugvQ7QNkWY6FyaJGKbGzry8lp2nQvQ3Tg0CK1BF5eLS6HTrDDgq9Blvy6STnTFkJtba7kv/8sX13&#10;w5kPwtbCgFUlPyrPb9dv36x6V6gZtGBqhYxArC96V/I2BFdkmZet6oSfgFOWgg1gJwK5uMtqFD2h&#10;dyab5flV1gPWDkEq7+n0fgzydcJvGiXDt6bxKjBTcqotpB3TXsU9W69EsUPhWi1PZYh/qKIT2tKj&#10;Z6h7EQTbo/4LqtMSwUMTJhK6DJpGS5V6oG6m+atuHlvhVOqFyPHuTJP/f7Dy6+HRfUcWhg8w0ABT&#10;E949gPzlmYVNK+xO3SFC3ypR08PTSFnWO1+crkaqfeEjSNV/gZqGLPYBEtDQYBdZoT4ZodMAjmfS&#10;1RCYpMP389kyp4ik0Gx+fbVIQ8lE8XzZoQ+fFHQsGiVHmmkCF4cHH2IxonhOiW95MLreamOSg7tq&#10;Y5AdBM1/m1aq/1Wasawv+XIxWyRkC/F+kkanA+nT6K7kN3lco2IiGR9tnVKC0Ga0qRJjT+xEQkZq&#10;wlANlBhZqqA+Ek8Iow7p35DRAv7hrCcNltz/3gtUnJnPlrheTufzKNrkzBfXM3LwMlJdRoSVBFXy&#10;wNlobkISeuTBwh3NpNGJr5dKTrWSthKNp38QxXvpp6yX37p+AgAA//8DAFBLAwQUAAYACAAAACEA&#10;3t2N+NoAAAAHAQAADwAAAGRycy9kb3ducmV2LnhtbEyOwU6DQBRF9yb+w+SZuDF2sFUolKFRE43b&#10;1n7AA16BlHlDmGmhf+9zpcuTe3Pvybez7dWFRt85NvC0iEARV67uuDFw+P54XIPyAbnG3jEZuJKH&#10;bXF7k2NWu4l3dNmHRskI+wwNtCEMmda+asmiX7iBWLKjGy0GwbHR9YiTjNteL6Mo1hY7locWB3pv&#10;qTrtz9bA8Wt6eEmn8jMckt1z/IZdUrqrMfd38+sGVKA5/JXhV1/UoRCn0p259qoXXq+kaWAVpaAk&#10;T5bCpYE4TUEXuf7vX/wAAAD//wMAUEsBAi0AFAAGAAgAAAAhALaDOJL+AAAA4QEAABMAAAAAAAAA&#10;AAAAAAAAAAAAAFtDb250ZW50X1R5cGVzXS54bWxQSwECLQAUAAYACAAAACEAOP0h/9YAAACUAQAA&#10;CwAAAAAAAAAAAAAAAAAvAQAAX3JlbHMvLnJlbHNQSwECLQAUAAYACAAAACEATmba5gwCAAD1AwAA&#10;DgAAAAAAAAAAAAAAAAAuAgAAZHJzL2Uyb0RvYy54bWxQSwECLQAUAAYACAAAACEA3t2N+NoAAAAH&#10;AQAADwAAAAAAAAAAAAAAAABmBAAAZHJzL2Rvd25yZXYueG1sUEsFBgAAAAAEAAQA8wAAAG0FAAAA&#10;AA==&#10;" stroked="f">
                <v:textbox>
                  <w:txbxContent>
                    <w:p w14:paraId="0588C2E8" w14:textId="3B14EF58" w:rsidR="00687B80" w:rsidRDefault="00687B80">
                      <w:r>
                        <w:t>Z</w:t>
                      </w:r>
                      <w:r w:rsidRPr="00687B80">
                        <w:rPr>
                          <w:vertAlign w:val="subscript"/>
                        </w:rPr>
                        <w:t>1</w:t>
                      </w:r>
                    </w:p>
                  </w:txbxContent>
                </v:textbox>
                <w10:wrap type="through"/>
              </v:shape>
            </w:pict>
          </mc:Fallback>
        </mc:AlternateContent>
      </w:r>
      <w:r>
        <w:rPr>
          <w:noProof/>
        </w:rPr>
        <mc:AlternateContent>
          <mc:Choice Requires="wps">
            <w:drawing>
              <wp:anchor distT="0" distB="0" distL="114300" distR="114300" simplePos="0" relativeHeight="251661312" behindDoc="0" locked="0" layoutInCell="1" allowOverlap="1" wp14:anchorId="2822FC4E" wp14:editId="79BEC486">
                <wp:simplePos x="0" y="0"/>
                <wp:positionH relativeFrom="margin">
                  <wp:posOffset>412750</wp:posOffset>
                </wp:positionH>
                <wp:positionV relativeFrom="paragraph">
                  <wp:posOffset>183515</wp:posOffset>
                </wp:positionV>
                <wp:extent cx="850900" cy="869950"/>
                <wp:effectExtent l="0" t="0" r="25400" b="25400"/>
                <wp:wrapNone/>
                <wp:docPr id="1071462368" name="Ellipse 1"/>
                <wp:cNvGraphicFramePr/>
                <a:graphic xmlns:a="http://schemas.openxmlformats.org/drawingml/2006/main">
                  <a:graphicData uri="http://schemas.microsoft.com/office/word/2010/wordprocessingShape">
                    <wps:wsp>
                      <wps:cNvSpPr/>
                      <wps:spPr>
                        <a:xfrm>
                          <a:off x="0" y="0"/>
                          <a:ext cx="850900" cy="869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ECC950" id="Ellipse 1" o:spid="_x0000_s1026" style="position:absolute;margin-left:32.5pt;margin-top:14.45pt;width:67pt;height:6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cYVZwIAAC4FAAAOAAAAZHJzL2Uyb0RvYy54bWysVE1v2zAMvQ/YfxB0X+0EbdcEdYqgRYcB&#10;RVusHXpWZCkRJouaxMTJfv0o2XGyNadhF5k0+filR13fbBvLNipEA67io7OSM+Uk1MYtK/799f7T&#10;FWcRhauFBacqvlOR38w+frhu/VSNYQW2VoFREBenra/4CtFPiyLKlWpEPAOvHBk1hEYgqWFZ1EG0&#10;FL2xxbgsL4sWQu0DSBUj/b3rjHyW42utJD5pHRUyW3GqDfMZ8rlIZzG7FtNlEH5lZF+G+IcqGmEc&#10;JR1C3QkUbB3Mu1CNkQEiaDyT0BSgtZEq90DdjMq/unlZCa9yLzSc6Icxxf8XVj5uXvxzoDG0Pk4j&#10;iamLrQ5N+lJ9bJuHtRuGpbbIJP28uignJY1UkunqcjK5yMMsDmAfIn5R0LAkVFxZa3xM7Yip2DxE&#10;pJzkvfdKv61LZwRr6ntjbVYSEdStDWwj6ApxO0pXRrgjL9ISsjh0kCXcWdVF/aY0MzXVPM7ZM7kO&#10;MYWUyuFlH9c68k4wTRUMwNEpoMV9Mb1vgqlMugFYngL+mXFA5KzgcAA3xkE4FaD+MWTu/Pfddz2n&#10;9hdQ754DC9BRPnp5b+geHkTEZxGI43R1tLf4RIe20FYceomzFYRfp/4nf6IeWTlraWcqHn+uRVCc&#10;2a+OSDkZnZ+nJcvK+cXnMSnh2LI4trh1cwt0pyN6IbzMYvJHuxd1gOaN1nuespJJOEm5Ky4x7JVb&#10;7HaZHgip5vPsRovlBT64Fy9T8DTVRLLX7ZsIvicjEosfYb9f7wjZ+Sakg/kaQZvM1sNc+3nTUmYy&#10;9g9I2vpjPXsdnrnZbwAAAP//AwBQSwMEFAAGAAgAAAAhAOlEmWbeAAAACQEAAA8AAABkcnMvZG93&#10;bnJldi54bWxMj8FOwzAQRO9I/IO1SFwQdRqUKAlxKkBF3JAofIAbL3EgXkex2wS+nu2J3nZ3RrNv&#10;6s3iBnHEKfSeFKxXCQik1pueOgUf78+3BYgQNRk9eEIFPxhg01xe1LoyfqY3PO5iJziEQqUV2BjH&#10;SsrQWnQ6rPyIxNqnn5yOvE6dNJOeOdwNMk2SXDrdE3+wesQni+337uAU5EV6t8X19jGf7e+SufD6&#10;8jXeKHV9tTzcg4i4xH8znPAZHRpm2vsDmSAGzsi4SlSQFiWIk16WfNjzkGclyKaW5w2aPwAAAP//&#10;AwBQSwECLQAUAAYACAAAACEAtoM4kv4AAADhAQAAEwAAAAAAAAAAAAAAAAAAAAAAW0NvbnRlbnRf&#10;VHlwZXNdLnhtbFBLAQItABQABgAIAAAAIQA4/SH/1gAAAJQBAAALAAAAAAAAAAAAAAAAAC8BAABf&#10;cmVscy8ucmVsc1BLAQItABQABgAIAAAAIQD4ncYVZwIAAC4FAAAOAAAAAAAAAAAAAAAAAC4CAABk&#10;cnMvZTJvRG9jLnhtbFBLAQItABQABgAIAAAAIQDpRJlm3gAAAAkBAAAPAAAAAAAAAAAAAAAAAMEE&#10;AABkcnMvZG93bnJldi54bWxQSwUGAAAAAAQABADzAAAAzAUAAAAA&#10;" fillcolor="white [3201]" strokecolor="black [3213]" strokeweight="1pt">
                <v:stroke joinstyle="miter"/>
                <w10:wrap anchorx="margin"/>
              </v:oval>
            </w:pict>
          </mc:Fallback>
        </mc:AlternateContent>
      </w:r>
    </w:p>
    <w:p w14:paraId="2F05768B" w14:textId="5389E8A7" w:rsidR="00687B80" w:rsidRDefault="00687B80" w:rsidP="00687B80">
      <w:r>
        <w:rPr>
          <w:noProof/>
        </w:rPr>
        <mc:AlternateContent>
          <mc:Choice Requires="wps">
            <w:drawing>
              <wp:anchor distT="45720" distB="45720" distL="114300" distR="114300" simplePos="0" relativeHeight="251663360" behindDoc="0" locked="0" layoutInCell="1" allowOverlap="1" wp14:anchorId="71852051" wp14:editId="0C43853A">
                <wp:simplePos x="0" y="0"/>
                <wp:positionH relativeFrom="column">
                  <wp:posOffset>662305</wp:posOffset>
                </wp:positionH>
                <wp:positionV relativeFrom="paragraph">
                  <wp:posOffset>6985</wp:posOffset>
                </wp:positionV>
                <wp:extent cx="342900" cy="247650"/>
                <wp:effectExtent l="0" t="0" r="0" b="0"/>
                <wp:wrapThrough wrapText="bothSides">
                  <wp:wrapPolygon edited="0">
                    <wp:start x="0" y="0"/>
                    <wp:lineTo x="0" y="19938"/>
                    <wp:lineTo x="20400" y="19938"/>
                    <wp:lineTo x="20400" y="0"/>
                    <wp:lineTo x="0" y="0"/>
                  </wp:wrapPolygon>
                </wp:wrapThrough>
                <wp:docPr id="21390657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47650"/>
                        </a:xfrm>
                        <a:prstGeom prst="rect">
                          <a:avLst/>
                        </a:prstGeom>
                        <a:solidFill>
                          <a:srgbClr val="FFFFFF"/>
                        </a:solidFill>
                        <a:ln w="9525">
                          <a:noFill/>
                          <a:miter lim="800000"/>
                          <a:headEnd/>
                          <a:tailEnd/>
                        </a:ln>
                      </wps:spPr>
                      <wps:txbx>
                        <w:txbxContent>
                          <w:p w14:paraId="5C5957A8" w14:textId="51B78744" w:rsidR="00687B80" w:rsidRDefault="00687B80" w:rsidP="00687B80">
                            <w:r>
                              <w:t>Z</w:t>
                            </w:r>
                            <w:r w:rsidRPr="00687B80">
                              <w:rPr>
                                <w:vertAlign w:val="subscript"/>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52051" id="_x0000_s1027" type="#_x0000_t202" style="position:absolute;margin-left:52.15pt;margin-top:.55pt;width:27pt;height:1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6nDwIAAPwDAAAOAAAAZHJzL2Uyb0RvYy54bWysU21v2yAQ/j5p/wHxfbHjJW1jxam6dJkm&#10;dS9Stx+AMY7RgGNAYme/vgd206j7No0P6I47Hu6ee1jfDlqRo3BegqnofJZTIgyHRpp9RX/+2L27&#10;ocQHZhqmwIiKnoSnt5u3b9a9LUUBHahGOIIgxpe9rWgXgi2zzPNOaOZnYIXBYAtOs4Cu22eNYz2i&#10;a5UVeX6V9eAa64AL7/H0fgzSTcJvW8HDt7b1IhBVUawtpN2lvY57tlmzcu+Y7SSfymD/UIVm0uCj&#10;Z6h7Fhg5OPkXlJbcgYc2zDjoDNpWcpF6wG7m+atuHjtmReoFyfH2TJP/f7D86/HRfnckDB9gwAGm&#10;Jrx9AP7LEwPbjpm9uHMO+k6wBh+eR8qy3vpyuhqp9qWPIHX/BRocMjsESEBD63RkBfskiI4DOJ1J&#10;F0MgHA/fL4pVjhGOoWJxfbVMQ8lY+XzZOh8+CdAkGhV1ONMEzo4PPsRiWPmcEt/yoGSzk0olx+3r&#10;rXLkyHD+u7RS/a/SlCF9RVfLYpmQDcT7SRpaBtSnkrqiN3lco2IiGR9Nk1ICk2q0sRJlJnYiISM1&#10;YagHIpuJukhWDc0J6XIwyhG/DxoduD+U9CjFivrfB+YEJeqzQcpX88Uiajc5i+V1gY67jNSXEWY4&#10;QlU0UDKa25D0HukwcIejaWWi7aWSqWSUWGJz+g5Rw5d+ynr5tJsnAAAA//8DAFBLAwQUAAYACAAA&#10;ACEAMxwnntwAAAAIAQAADwAAAGRycy9kb3ducmV2LnhtbEyPzU7DMBCE70i8g7VIXBC1A+kPaZwK&#10;kEBcW/oATrxNosbrKHab9O3ZnuhtP81odibfTK4TZxxC60lDMlMgkCpvW6o17H+/nlcgQjRkTecJ&#10;NVwwwKa4v8tNZv1IWzzvYi04hEJmNDQx9pmUoWrQmTDzPRJrBz84ExmHWtrBjBzuOvmi1EI60xJ/&#10;aEyPnw1Wx93JaTj8jE/zt7H8jvvlNl18mHZZ+ovWjw/T+xpExCn+m+Fan6tDwZ1KfyIbRMes0le2&#10;8pGAuOrzFXOpIVUJyCKXtwOKPwAAAP//AwBQSwECLQAUAAYACAAAACEAtoM4kv4AAADhAQAAEwAA&#10;AAAAAAAAAAAAAAAAAAAAW0NvbnRlbnRfVHlwZXNdLnhtbFBLAQItABQABgAIAAAAIQA4/SH/1gAA&#10;AJQBAAALAAAAAAAAAAAAAAAAAC8BAABfcmVscy8ucmVsc1BLAQItABQABgAIAAAAIQBTCd6nDwIA&#10;APwDAAAOAAAAAAAAAAAAAAAAAC4CAABkcnMvZTJvRG9jLnhtbFBLAQItABQABgAIAAAAIQAzHCee&#10;3AAAAAgBAAAPAAAAAAAAAAAAAAAAAGkEAABkcnMvZG93bnJldi54bWxQSwUGAAAAAAQABADzAAAA&#10;cgUAAAAA&#10;" stroked="f">
                <v:textbox>
                  <w:txbxContent>
                    <w:p w14:paraId="5C5957A8" w14:textId="51B78744" w:rsidR="00687B80" w:rsidRDefault="00687B80" w:rsidP="00687B80">
                      <w:r>
                        <w:t>Z</w:t>
                      </w:r>
                      <w:r w:rsidRPr="00687B80">
                        <w:rPr>
                          <w:vertAlign w:val="subscript"/>
                        </w:rPr>
                        <w:t>2</w:t>
                      </w:r>
                    </w:p>
                  </w:txbxContent>
                </v:textbox>
                <w10:wrap type="through"/>
              </v:shape>
            </w:pict>
          </mc:Fallback>
        </mc:AlternateContent>
      </w:r>
      <w:r>
        <w:rPr>
          <w:noProof/>
        </w:rPr>
        <mc:AlternateContent>
          <mc:Choice Requires="wps">
            <w:drawing>
              <wp:anchor distT="0" distB="0" distL="114300" distR="114300" simplePos="0" relativeHeight="251659264" behindDoc="0" locked="0" layoutInCell="1" allowOverlap="1" wp14:anchorId="2C56D965" wp14:editId="2143BD4C">
                <wp:simplePos x="0" y="0"/>
                <wp:positionH relativeFrom="column">
                  <wp:posOffset>135255</wp:posOffset>
                </wp:positionH>
                <wp:positionV relativeFrom="paragraph">
                  <wp:posOffset>183515</wp:posOffset>
                </wp:positionV>
                <wp:extent cx="273050" cy="266700"/>
                <wp:effectExtent l="0" t="0" r="12700" b="19050"/>
                <wp:wrapNone/>
                <wp:docPr id="775255208" name="Ellipse 1"/>
                <wp:cNvGraphicFramePr/>
                <a:graphic xmlns:a="http://schemas.openxmlformats.org/drawingml/2006/main">
                  <a:graphicData uri="http://schemas.microsoft.com/office/word/2010/wordprocessingShape">
                    <wps:wsp>
                      <wps:cNvSpPr/>
                      <wps:spPr>
                        <a:xfrm>
                          <a:off x="0" y="0"/>
                          <a:ext cx="273050" cy="2667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77344E2" w14:textId="6B000A41" w:rsidR="00687B80" w:rsidRDefault="00687B80" w:rsidP="00687B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56D965" id="Ellipse 1" o:spid="_x0000_s1028" style="position:absolute;margin-left:10.65pt;margin-top:14.45pt;width:21.5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2okcQIAAEAFAAAOAAAAZHJzL2Uyb0RvYy54bWysVE1v2zAMvQ/YfxB0X+1kbboFdYqgRYcB&#10;RRusHXpWZKkRJouaxCTOfv0o2XGyNadhF1k0+Ug+fujqum0s26gQDbiKj85KzpSTUBv3WvHvz3cf&#10;PnEWUbhaWHCq4jsV+fXs/burrZ+qMazA1iowcuLidOsrvkL006KIcqUaEc/AK0dKDaERSGJ4Leog&#10;tuS9scW4LCfFFkLtA0gVI/297ZR8lv1rrSQ+ah0VMltxyg3zGfK5TGcxuxLT1yD8ysg+DfEPWTTC&#10;OAo6uLoVKNg6mDeuGiMDRNB4JqEpQGsjVeZAbEblX2yeVsKrzIWKE/1Qpvj/3MqHzZNfBCrD1sdp&#10;pGti0erQpC/lx9pcrN1QLNUik/RzfPmxvKCSSlKNJ5PLMhezOIB9iPhFQcPSpeLKWuNjoiOmYnMf&#10;kWKS9d4q/bYunRGsqe+MtVlIg6BubGAbQS3EdpRaRrgjK5ISsjgwyDfcWdV5/aY0M3XKOUfPw3Xw&#10;KaRUDie9X+vIOsE0ZTAAR6eAFvfJ9LYJpvLQDcDyFPDPiAMiRwWHA7gxDsIpB/WPIXJnv2ffcU70&#10;sV22RDpx7pu7hHq3CCxAtwTRyztDnbkXERci0NRTM2mT8ZEObWFbcehvnK0g/Dr1P9nTMJKWsy1t&#10;UcXjz7UIijP71dGYfh6dn6e1y8L5xeWYhHCsWR5r3Lq5AeryiN4ML/M12aPdX3WA5oUWfp6ikko4&#10;SbErLjHshRvstpueDKnm82xGq+YF3rsnL5PzVOc0ds/tiwi+H0+kuX6A/ca9GdHONiEdzNcI2uT5&#10;TZXu6tp3gNY0j2f/pKR34FjOVoeHb/YbAAD//wMAUEsDBBQABgAIAAAAIQDq/ALy3AAAAAcBAAAP&#10;AAAAZHJzL2Rvd25yZXYueG1sTI7BTsMwEETvSPyDtUhcEHWSQpqGOBWgIm5IlH6AGy9xIF5HsdsE&#10;vp7lBKfRaEYzr9rMrhcnHEPnSUG6SEAgNd501CrYvz1dFyBC1GR07wkVfGGATX1+VunS+Ile8bSL&#10;reARCqVWYGMcSilDY9HpsPADEmfvfnQ6sh1baUY98bjrZZYkuXS6I36wesBHi83n7ugU5EW23GK6&#10;fcgn+z3fuvDy/DFcKXV5Md/fgYg4x78y/OIzOtTMdPBHMkH0CrJ0yU3WYg2C8/yG/UHBKlmDrCv5&#10;n7/+AQAA//8DAFBLAQItABQABgAIAAAAIQC2gziS/gAAAOEBAAATAAAAAAAAAAAAAAAAAAAAAABb&#10;Q29udGVudF9UeXBlc10ueG1sUEsBAi0AFAAGAAgAAAAhADj9If/WAAAAlAEAAAsAAAAAAAAAAAAA&#10;AAAALwEAAF9yZWxzLy5yZWxzUEsBAi0AFAAGAAgAAAAhAOM7aiRxAgAAQAUAAA4AAAAAAAAAAAAA&#10;AAAALgIAAGRycy9lMm9Eb2MueG1sUEsBAi0AFAAGAAgAAAAhAOr8AvLcAAAABwEAAA8AAAAAAAAA&#10;AAAAAAAAywQAAGRycy9kb3ducmV2LnhtbFBLBQYAAAAABAAEAPMAAADUBQAAAAA=&#10;" fillcolor="white [3201]" strokecolor="black [3213]" strokeweight="1pt">
                <v:stroke joinstyle="miter"/>
                <v:textbox>
                  <w:txbxContent>
                    <w:p w14:paraId="777344E2" w14:textId="6B000A41" w:rsidR="00687B80" w:rsidRDefault="00687B80" w:rsidP="00687B80">
                      <w:pPr>
                        <w:jc w:val="center"/>
                      </w:pPr>
                    </w:p>
                  </w:txbxContent>
                </v:textbox>
              </v:oval>
            </w:pict>
          </mc:Fallback>
        </mc:AlternateContent>
      </w:r>
      <w:r>
        <w:t xml:space="preserve">             </w:t>
      </w:r>
      <m:oMath>
        <m:r>
          <w:rPr>
            <w:rFonts w:ascii="Cambria Math" w:hAnsi="Cambria Math"/>
          </w:rPr>
          <m:t>r=</m:t>
        </m:r>
        <m:f>
          <m:fPr>
            <m:ctrlPr>
              <w:rPr>
                <w:rFonts w:ascii="Cambria Math" w:hAnsi="Cambria Math"/>
              </w:rPr>
            </m:ctrlPr>
          </m:fPr>
          <m:num>
            <m:sSub>
              <m:sSubPr>
                <m:ctrlPr>
                  <w:rPr>
                    <w:rFonts w:ascii="Cambria Math" w:hAnsi="Cambria Math"/>
                    <w:i/>
                  </w:rPr>
                </m:ctrlPr>
              </m:sSubPr>
              <m:e>
                <m:r>
                  <w:rPr>
                    <w:rFonts w:ascii="Cambria Math" w:hAnsi="Cambria Math"/>
                  </w:rPr>
                  <m:t>Z</m:t>
                </m:r>
              </m:e>
              <m:sub>
                <m:r>
                  <w:rPr>
                    <w:rFonts w:ascii="Cambria Math" w:hAnsi="Cambria Math"/>
                  </w:rPr>
                  <m:t>menante</m:t>
                </m:r>
              </m:sub>
            </m:sSub>
          </m:num>
          <m:den>
            <m:sSub>
              <m:sSubPr>
                <m:ctrlPr>
                  <w:rPr>
                    <w:rFonts w:ascii="Cambria Math" w:hAnsi="Cambria Math"/>
                    <w:i/>
                  </w:rPr>
                </m:ctrlPr>
              </m:sSubPr>
              <m:e>
                <m:r>
                  <w:rPr>
                    <w:rFonts w:ascii="Cambria Math" w:hAnsi="Cambria Math"/>
                  </w:rPr>
                  <m:t>Z</m:t>
                </m:r>
              </m:e>
              <m:sub>
                <m:r>
                  <w:rPr>
                    <w:rFonts w:ascii="Cambria Math" w:hAnsi="Cambria Math"/>
                  </w:rPr>
                  <m:t>menée</m:t>
                </m:r>
              </m:sub>
            </m:sSub>
          </m:den>
        </m:f>
      </m:oMath>
    </w:p>
    <w:p w14:paraId="6F3922F6" w14:textId="467B6030" w:rsidR="00687B80" w:rsidRDefault="00687B80" w:rsidP="00687B80"/>
    <w:p w14:paraId="176CAC7F" w14:textId="77777777" w:rsidR="00687B80" w:rsidRDefault="00687B80" w:rsidP="00687B80"/>
    <w:p w14:paraId="1EC7D331" w14:textId="2980F33B" w:rsidR="00687B80" w:rsidRDefault="00687B80" w:rsidP="00687B80">
      <w:pPr>
        <w:pStyle w:val="Paragraphedeliste"/>
        <w:numPr>
          <w:ilvl w:val="0"/>
          <w:numId w:val="4"/>
        </w:numPr>
      </w:pPr>
      <w:r>
        <w:t>Faire le calcul pour Z</w:t>
      </w:r>
      <w:r w:rsidRPr="00687B80">
        <w:rPr>
          <w:vertAlign w:val="subscript"/>
        </w:rPr>
        <w:t>1</w:t>
      </w:r>
      <w:r>
        <w:t xml:space="preserve"> = 48 dents et Z</w:t>
      </w:r>
      <w:r w:rsidRPr="00687B80">
        <w:rPr>
          <w:vertAlign w:val="subscript"/>
        </w:rPr>
        <w:t>2</w:t>
      </w:r>
      <w:r>
        <w:t xml:space="preserve"> = 11 dents</w:t>
      </w:r>
    </w:p>
    <w:p w14:paraId="3710F559" w14:textId="50091071" w:rsidR="00687B80" w:rsidRDefault="00687B80" w:rsidP="00687B80">
      <w:pPr>
        <w:pStyle w:val="Paragraphedeliste"/>
        <w:numPr>
          <w:ilvl w:val="0"/>
          <w:numId w:val="4"/>
        </w:numPr>
      </w:pPr>
      <w:r>
        <w:t>Faire le calcul pour Z</w:t>
      </w:r>
      <w:r w:rsidRPr="00687B80">
        <w:rPr>
          <w:vertAlign w:val="subscript"/>
        </w:rPr>
        <w:t>1</w:t>
      </w:r>
      <w:r>
        <w:t xml:space="preserve"> = </w:t>
      </w:r>
      <w:r w:rsidR="00572112">
        <w:t>10</w:t>
      </w:r>
      <w:r>
        <w:t xml:space="preserve"> dents et Z</w:t>
      </w:r>
      <w:r w:rsidRPr="00687B80">
        <w:rPr>
          <w:vertAlign w:val="subscript"/>
        </w:rPr>
        <w:t>2</w:t>
      </w:r>
      <w:r>
        <w:t xml:space="preserve"> = </w:t>
      </w:r>
      <w:r w:rsidR="00572112">
        <w:t>50</w:t>
      </w:r>
      <w:r>
        <w:t xml:space="preserve"> dents</w:t>
      </w:r>
    </w:p>
    <w:p w14:paraId="407FCAC1" w14:textId="194A8E54" w:rsidR="00687B80" w:rsidRDefault="00572112" w:rsidP="00687B80">
      <w:r>
        <w:lastRenderedPageBreak/>
        <w:t>Nous allons étudier maintenant le système lampe-dynamo.</w:t>
      </w:r>
    </w:p>
    <w:p w14:paraId="088E4BB0" w14:textId="6282F173" w:rsidR="00572112" w:rsidRPr="00572112" w:rsidRDefault="00572112" w:rsidP="000D55F1">
      <w:pPr>
        <w:rPr>
          <w:b/>
          <w:bCs/>
        </w:rPr>
      </w:pPr>
      <w:r w:rsidRPr="00572112">
        <w:rPr>
          <w:b/>
          <w:bCs/>
        </w:rPr>
        <w:t>Sur SolidWorks</w:t>
      </w:r>
    </w:p>
    <w:p w14:paraId="67B4B9B9" w14:textId="0256375A" w:rsidR="000D55F1" w:rsidRDefault="00572112" w:rsidP="00FB6959">
      <w:pPr>
        <w:pStyle w:val="Paragraphedeliste"/>
        <w:numPr>
          <w:ilvl w:val="0"/>
          <w:numId w:val="2"/>
        </w:numPr>
      </w:pPr>
      <w:r>
        <w:t>Ouvrir le jumeau numérique de la lampe</w:t>
      </w:r>
      <w:r w:rsidR="00D73A0C">
        <w:t>-</w:t>
      </w:r>
      <w:r>
        <w:t>dynamo et r</w:t>
      </w:r>
      <w:r w:rsidR="000D55F1">
        <w:t>egrouper les pièces en sous assemblages pour reformer les classes d'équivalence.</w:t>
      </w:r>
    </w:p>
    <w:p w14:paraId="120EF53E" w14:textId="610D917C" w:rsidR="00572112" w:rsidRDefault="00572112" w:rsidP="00FB6959">
      <w:pPr>
        <w:pStyle w:val="Paragraphedeliste"/>
        <w:numPr>
          <w:ilvl w:val="0"/>
          <w:numId w:val="2"/>
        </w:numPr>
      </w:pPr>
      <w:r>
        <w:t xml:space="preserve">Sur Motion, placer un moteur sur la manivelle qui génère un déplacement angulaire de </w:t>
      </w:r>
      <w:r w:rsidR="00FB6959">
        <w:t>2</w:t>
      </w:r>
      <w:r w:rsidR="0061366F">
        <w:t xml:space="preserve">1 </w:t>
      </w:r>
      <w:r>
        <w:t xml:space="preserve">degrés </w:t>
      </w:r>
      <w:r w:rsidR="00FC1FE2">
        <w:t>sur 0,</w:t>
      </w:r>
      <w:r w:rsidR="0061366F">
        <w:t>68</w:t>
      </w:r>
      <w:r w:rsidR="00FC1FE2">
        <w:t xml:space="preserve"> secondes </w:t>
      </w:r>
      <w:r>
        <w:t>et</w:t>
      </w:r>
      <w:r w:rsidR="00B03A8E">
        <w:t xml:space="preserve"> , </w:t>
      </w:r>
      <w:r>
        <w:t>à l’aide d’un graphique</w:t>
      </w:r>
      <w:r w:rsidR="00B03A8E">
        <w:t>,</w:t>
      </w:r>
      <w:r>
        <w:t xml:space="preserve"> déterminer le nombre de tours que cela génère sur la </w:t>
      </w:r>
      <w:r w:rsidR="00D73A0C">
        <w:t>dynamo</w:t>
      </w:r>
      <w:r>
        <w:t>.</w:t>
      </w:r>
    </w:p>
    <w:p w14:paraId="3ABE74F3" w14:textId="77777777" w:rsidR="00572112" w:rsidRDefault="00572112" w:rsidP="000D55F1">
      <w:pPr>
        <w:rPr>
          <w:b/>
          <w:bCs/>
        </w:rPr>
      </w:pPr>
    </w:p>
    <w:p w14:paraId="43227415" w14:textId="3F4E5277" w:rsidR="00572112" w:rsidRPr="00572112" w:rsidRDefault="00572112" w:rsidP="000D55F1">
      <w:pPr>
        <w:rPr>
          <w:b/>
          <w:bCs/>
        </w:rPr>
      </w:pPr>
      <w:r w:rsidRPr="00572112">
        <w:rPr>
          <w:b/>
          <w:bCs/>
        </w:rPr>
        <w:t>Schéma cinématique</w:t>
      </w:r>
    </w:p>
    <w:p w14:paraId="572C614C" w14:textId="09A17BEE" w:rsidR="00FC1FE2" w:rsidRDefault="00FC1FE2" w:rsidP="00FB6959">
      <w:pPr>
        <w:pStyle w:val="Paragraphedeliste"/>
        <w:numPr>
          <w:ilvl w:val="0"/>
          <w:numId w:val="2"/>
        </w:numPr>
      </w:pPr>
      <w:r>
        <w:t>Proposer un graphe des liaisons en précisant chaque liaison.</w:t>
      </w:r>
    </w:p>
    <w:p w14:paraId="054A05D1" w14:textId="4F8E9BD2" w:rsidR="000D55F1" w:rsidRDefault="00572112" w:rsidP="00FB6959">
      <w:pPr>
        <w:pStyle w:val="Paragraphedeliste"/>
        <w:numPr>
          <w:ilvl w:val="0"/>
          <w:numId w:val="2"/>
        </w:numPr>
      </w:pPr>
      <w:r>
        <w:t>Etablir le schéma cinématique de la lampe dynamo.</w:t>
      </w:r>
    </w:p>
    <w:p w14:paraId="12112606" w14:textId="56D91C41" w:rsidR="00572112" w:rsidRDefault="00FC1FE2" w:rsidP="000D55F1">
      <w:r>
        <w:rPr>
          <w:noProof/>
        </w:rPr>
        <mc:AlternateContent>
          <mc:Choice Requires="wps">
            <w:drawing>
              <wp:anchor distT="45720" distB="45720" distL="114300" distR="114300" simplePos="0" relativeHeight="251669504" behindDoc="0" locked="0" layoutInCell="1" allowOverlap="1" wp14:anchorId="17EFB6ED" wp14:editId="313F5682">
                <wp:simplePos x="0" y="0"/>
                <wp:positionH relativeFrom="margin">
                  <wp:posOffset>2775585</wp:posOffset>
                </wp:positionH>
                <wp:positionV relativeFrom="paragraph">
                  <wp:posOffset>1373505</wp:posOffset>
                </wp:positionV>
                <wp:extent cx="285750" cy="1404620"/>
                <wp:effectExtent l="0" t="0" r="0" b="0"/>
                <wp:wrapNone/>
                <wp:docPr id="10629985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1404620"/>
                        </a:xfrm>
                        <a:prstGeom prst="rect">
                          <a:avLst/>
                        </a:prstGeom>
                        <a:noFill/>
                        <a:ln w="9525">
                          <a:noFill/>
                          <a:miter lim="800000"/>
                          <a:headEnd/>
                          <a:tailEnd/>
                        </a:ln>
                      </wps:spPr>
                      <wps:txbx>
                        <w:txbxContent>
                          <w:p w14:paraId="7CAECA0C" w14:textId="77777777" w:rsidR="00FC1FE2" w:rsidRPr="00572112" w:rsidRDefault="00FC1FE2" w:rsidP="00FC1FE2">
                            <w:pPr>
                              <w:rPr>
                                <w:sz w:val="36"/>
                                <w:szCs w:val="36"/>
                              </w:rPr>
                            </w:pPr>
                            <w:r w:rsidRPr="00572112">
                              <w:rPr>
                                <w:sz w:val="36"/>
                                <w:szCs w:val="3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EFB6ED" id="_x0000_s1029" type="#_x0000_t202" style="position:absolute;margin-left:218.55pt;margin-top:108.15pt;width:22.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g5c/gEAANQDAAAOAAAAZHJzL2Uyb0RvYy54bWysU9uO2yAQfa/Uf0C8N3ZcZzdrhay2u01V&#10;aXuRtv0AgnGMCgwFEjv9+g44m43at6p+QMB4zsw5c1jdjkaTg/RBgWV0PispkVZAq+yO0e/fNm+W&#10;lITIbcs1WMnoUQZ6u379ajW4RlbQg26lJwhiQzM4RvsYXVMUQfTS8DADJy0GO/CGRzz6XdF6PiC6&#10;0UVVllfFAL51HoQMAW8fpiBdZ/yukyJ+6bogI9GMYm8xrz6v27QW6xVvdp67XolTG/wfujBcWSx6&#10;hnrgkZO9V39BGSU8BOjiTIApoOuUkJkDspmXf7B56rmTmQuKE9xZpvD/YMXnw5P76kkc38GIA8wk&#10;gnsE8SMQC/c9tzt55z0MveQtFp4nyYrBheaUmqQOTUgg2+ETtDhkvo+QgcbOm6QK8iSIjgM4nkWX&#10;YyQCL6vl4nqBEYGheV3WV1WeSsGb52znQ/wgwZC0YdTjUDM6PzyGmLrhzfMvqZiFjdI6D1ZbMjB6&#10;s6gWOeEiYlRE32llGF2W6ZuckEi+t21OjlzpaY8FtD2xTkQnynHcjkS1jL5NuUmELbRHlMHDZDN8&#10;Frjpwf+iZECLMRp+7rmXlOiPFqW8mdd18mQ+1ItrJE78ZWR7GeFWIBSjkZJpex+zjxPl4O5Q8o3K&#10;arx0cmoZrZNFOtk8efPynP96eYzr3wAAAP//AwBQSwMEFAAGAAgAAAAhAL6l6IfeAAAACwEAAA8A&#10;AABkcnMvZG93bnJldi54bWxMj8FOwzAMhu9IvENkJG4sbTe2qTSdJrSNIzAqzllj2orGiZqsK2+P&#10;4QJH+//0+3OxmWwvRhxC50hBOktAINXOdNQoqN72d2sQIWoyuneECr4wwKa8vip0btyFXnE8xkZw&#10;CYVcK2hj9LmUoW7R6jBzHomzDzdYHXkcGmkGfeFy28ssSZbS6o74Qqs9PrZYfx7PVoGP/rB6Gp5f&#10;trv9mFTvhyrrmp1StzfT9gFExCn+wfCjz+pQstPJnckE0StYzFcpowqydDkHwcRinfHm9BvdgywL&#10;+f+H8hsAAP//AwBQSwECLQAUAAYACAAAACEAtoM4kv4AAADhAQAAEwAAAAAAAAAAAAAAAAAAAAAA&#10;W0NvbnRlbnRfVHlwZXNdLnhtbFBLAQItABQABgAIAAAAIQA4/SH/1gAAAJQBAAALAAAAAAAAAAAA&#10;AAAAAC8BAABfcmVscy8ucmVsc1BLAQItABQABgAIAAAAIQCJCg5c/gEAANQDAAAOAAAAAAAAAAAA&#10;AAAAAC4CAABkcnMvZTJvRG9jLnhtbFBLAQItABQABgAIAAAAIQC+peiH3gAAAAsBAAAPAAAAAAAA&#10;AAAAAAAAAFgEAABkcnMvZG93bnJldi54bWxQSwUGAAAAAAQABADzAAAAYwUAAAAA&#10;" filled="f" stroked="f">
                <v:textbox style="mso-fit-shape-to-text:t">
                  <w:txbxContent>
                    <w:p w14:paraId="7CAECA0C" w14:textId="77777777" w:rsidR="00FC1FE2" w:rsidRPr="00572112" w:rsidRDefault="00FC1FE2" w:rsidP="00FC1FE2">
                      <w:pPr>
                        <w:rPr>
                          <w:sz w:val="36"/>
                          <w:szCs w:val="36"/>
                        </w:rPr>
                      </w:pPr>
                      <w:r w:rsidRPr="00572112">
                        <w:rPr>
                          <w:sz w:val="36"/>
                          <w:szCs w:val="36"/>
                        </w:rPr>
                        <w:t>+</w:t>
                      </w:r>
                    </w:p>
                  </w:txbxContent>
                </v:textbox>
                <w10:wrap anchorx="margin"/>
              </v:shape>
            </w:pict>
          </mc:Fallback>
        </mc:AlternateContent>
      </w:r>
      <w:r>
        <w:rPr>
          <w:noProof/>
        </w:rPr>
        <mc:AlternateContent>
          <mc:Choice Requires="wps">
            <w:drawing>
              <wp:anchor distT="45720" distB="45720" distL="114300" distR="114300" simplePos="0" relativeHeight="251667456" behindDoc="0" locked="0" layoutInCell="1" allowOverlap="1" wp14:anchorId="61227B6A" wp14:editId="7FB5CE0D">
                <wp:simplePos x="0" y="0"/>
                <wp:positionH relativeFrom="column">
                  <wp:posOffset>1993900</wp:posOffset>
                </wp:positionH>
                <wp:positionV relativeFrom="paragraph">
                  <wp:posOffset>1843405</wp:posOffset>
                </wp:positionV>
                <wp:extent cx="285750" cy="1404620"/>
                <wp:effectExtent l="0" t="0" r="0" b="0"/>
                <wp:wrapNone/>
                <wp:docPr id="18690253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1404620"/>
                        </a:xfrm>
                        <a:prstGeom prst="rect">
                          <a:avLst/>
                        </a:prstGeom>
                        <a:noFill/>
                        <a:ln w="9525">
                          <a:noFill/>
                          <a:miter lim="800000"/>
                          <a:headEnd/>
                          <a:tailEnd/>
                        </a:ln>
                      </wps:spPr>
                      <wps:txbx>
                        <w:txbxContent>
                          <w:p w14:paraId="39DF2358" w14:textId="77777777" w:rsidR="00FC1FE2" w:rsidRPr="00572112" w:rsidRDefault="00FC1FE2" w:rsidP="00FC1FE2">
                            <w:pPr>
                              <w:rPr>
                                <w:sz w:val="36"/>
                                <w:szCs w:val="36"/>
                              </w:rPr>
                            </w:pPr>
                            <w:r w:rsidRPr="00572112">
                              <w:rPr>
                                <w:sz w:val="36"/>
                                <w:szCs w:val="3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227B6A" id="_x0000_s1030" type="#_x0000_t202" style="position:absolute;margin-left:157pt;margin-top:145.15pt;width:2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5Ty/QEAANQDAAAOAAAAZHJzL2Uyb0RvYy54bWysU9Fu2yAUfZ+0f0C8L3Yip02tkKprl2lS&#10;103q9gEE4xgNuAxI7Ozrd8FuGm1v0/yAgOt77j3nHta3g9HkKH1QYBmdz0pKpBXQKLtn9Pu37bsV&#10;JSFy23ANVjJ6koHebt6+WfeulgvoQDfSEwSxoe4do12Mri6KIDppeJiBkxaDLXjDIx79vmg87xHd&#10;6GJRlldFD75xHoQMAW8fxiDdZPy2lSJ+adsgI9GMYm8xrz6vu7QWmzWv9567TompDf4PXRiuLBY9&#10;Qz3wyMnBq7+gjBIeArRxJsAU0LZKyMwB2czLP9g8d9zJzAXFCe4sU/h/sOLp+Oy+ehKH9zDgADOJ&#10;4B5B/AjEwn3H7V7eeQ99J3mDhedJsqJ3oZ5Sk9ShDglk13+GBofMDxEy0NB6k1RBngTRcQCns+hy&#10;iETg5WK1vF5iRGBoXpXV1SJPpeD1S7bzIX6UYEjaMOpxqBmdHx9DTN3w+uWXVMzCVmmdB6st6Rm9&#10;WS6WOeEiYlRE32llGF2V6RudkEh+sE1OjlzpcY8FtJ1YJ6Ij5TjsBqIaRquUm0TYQXNCGTyMNsNn&#10;gZsO/C9KerQYo+HngXtJif5kUcqbeVUlT+ZDtbxG4sRfRnaXEW4FQjEaKRm39zH7OFEO7g4l36qs&#10;xmsnU8tonSzSZPPkzctz/uv1MW5+AwAA//8DAFBLAwQUAAYACAAAACEAISwkAOAAAAALAQAADwAA&#10;AGRycy9kb3ducmV2LnhtbEyPwU7DMBBE70j8g7VI3KidhFAa4lQVassRaCPObmKSiHht2W4a/p7l&#10;BMfZGc2+KdezGdmkfRgsSkgWApjGxrYDdhLq4+7uEViICls1WtQSvnWAdXV9VaqitRd819MhdoxK&#10;MBRKQh+jKzgPTa+NCgvrNJL3ab1RkaTveOvVhcrNyFMhHrhRA9KHXjn93Ovm63A2Elx0++WLf33b&#10;bHeTqD/2dTp0Wylvb+bNE7Co5/gXhl98QoeKmE72jG1go4QsuactUUK6EhkwSmT5ii4nCXmS5MCr&#10;kv/fUP0AAAD//wMAUEsBAi0AFAAGAAgAAAAhALaDOJL+AAAA4QEAABMAAAAAAAAAAAAAAAAAAAAA&#10;AFtDb250ZW50X1R5cGVzXS54bWxQSwECLQAUAAYACAAAACEAOP0h/9YAAACUAQAACwAAAAAAAAAA&#10;AAAAAAAvAQAAX3JlbHMvLnJlbHNQSwECLQAUAAYACAAAACEAdAeU8v0BAADUAwAADgAAAAAAAAAA&#10;AAAAAAAuAgAAZHJzL2Uyb0RvYy54bWxQSwECLQAUAAYACAAAACEAISwkAOAAAAALAQAADwAAAAAA&#10;AAAAAAAAAABXBAAAZHJzL2Rvd25yZXYueG1sUEsFBgAAAAAEAAQA8wAAAGQFAAAAAA==&#10;" filled="f" stroked="f">
                <v:textbox style="mso-fit-shape-to-text:t">
                  <w:txbxContent>
                    <w:p w14:paraId="39DF2358" w14:textId="77777777" w:rsidR="00FC1FE2" w:rsidRPr="00572112" w:rsidRDefault="00FC1FE2" w:rsidP="00FC1FE2">
                      <w:pPr>
                        <w:rPr>
                          <w:sz w:val="36"/>
                          <w:szCs w:val="36"/>
                        </w:rPr>
                      </w:pPr>
                      <w:r w:rsidRPr="00572112">
                        <w:rPr>
                          <w:sz w:val="36"/>
                          <w:szCs w:val="36"/>
                        </w:rPr>
                        <w:t>+</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202EFD6F" wp14:editId="0E6C4FDF">
                <wp:simplePos x="0" y="0"/>
                <wp:positionH relativeFrom="column">
                  <wp:posOffset>1170305</wp:posOffset>
                </wp:positionH>
                <wp:positionV relativeFrom="paragraph">
                  <wp:posOffset>1863725</wp:posOffset>
                </wp:positionV>
                <wp:extent cx="285750" cy="1404620"/>
                <wp:effectExtent l="0" t="0" r="0" b="0"/>
                <wp:wrapNone/>
                <wp:docPr id="15745928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1404620"/>
                        </a:xfrm>
                        <a:prstGeom prst="rect">
                          <a:avLst/>
                        </a:prstGeom>
                        <a:noFill/>
                        <a:ln w="9525">
                          <a:noFill/>
                          <a:miter lim="800000"/>
                          <a:headEnd/>
                          <a:tailEnd/>
                        </a:ln>
                      </wps:spPr>
                      <wps:txbx>
                        <w:txbxContent>
                          <w:p w14:paraId="7C869185" w14:textId="69E54F0F" w:rsidR="00572112" w:rsidRPr="00572112" w:rsidRDefault="00572112">
                            <w:pPr>
                              <w:rPr>
                                <w:sz w:val="36"/>
                                <w:szCs w:val="36"/>
                              </w:rPr>
                            </w:pPr>
                            <w:r w:rsidRPr="00572112">
                              <w:rPr>
                                <w:sz w:val="36"/>
                                <w:szCs w:val="3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EFD6F" id="_x0000_s1031" type="#_x0000_t202" style="position:absolute;margin-left:92.15pt;margin-top:146.75pt;width:2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oE/QEAANQDAAAOAAAAZHJzL2Uyb0RvYy54bWysU9Fu2yAUfZ+0f0C8L3aiuE2tkKprl2lS&#10;103q9gEE4xgNuAxI7Ozrd8FuGm1v0/yAgOt77j3nHta3g9HkKH1QYBmdz0pKpBXQKLtn9Pu37bsV&#10;JSFy23ANVjJ6koHebt6+WfeulgvoQDfSEwSxoe4do12Mri6KIDppeJiBkxaDLXjDIx79vmg87xHd&#10;6GJRlldFD75xHoQMAW8fxiDdZPy2lSJ+adsgI9GMYm8xrz6vu7QWmzWv9567TompDf4PXRiuLBY9&#10;Qz3wyMnBq7+gjBIeArRxJsAU0LZKyMwB2czLP9g8d9zJzAXFCe4sU/h/sOLp+Oy+ehKH9zDgADOJ&#10;4B5B/AjEwn3H7V7eeQ99J3mDhedJsqJ3oZ5Sk9ShDglk13+GBofMDxEy0NB6k1RBngTRcQCns+hy&#10;iETg5WJVXVcYERiaL8vl1SJPpeD1S7bzIX6UYEjaMOpxqBmdHx9DTN3w+uWXVMzCVmmdB6st6Rm9&#10;qRZVTriIGBXRd1oZRldl+kYnJJIfbJOTI1d63GMBbSfWiehIOQ67gaiG0SrlJhF20JxQBg+jzfBZ&#10;4KYD/4uSHi3GaPh54F5Soj9ZlPJmvlwmT+bDsrpG4sRfRnaXEW4FQjEaKRm39zH7OFEO7g4l36qs&#10;xmsnU8tonSzSZPPkzctz/uv1MW5+AwAA//8DAFBLAwQUAAYACAAAACEACbr/Ud8AAAALAQAADwAA&#10;AGRycy9kb3ducmV2LnhtbEyPwU7DMAyG70i8Q2Qkbixdt7GtazpNaBtHYFScs8a0FY0TNVlX3h5z&#10;gpt/+dPvz/l2tJ0YsA+tIwXTSQICqXKmpVpB+X54WIEIUZPRnSNU8I0BtsXtTa4z4670hsMp1oJL&#10;KGRaQROjz6QMVYNWh4nzSLz7dL3VkWNfS9PrK5fbTqZJ8iitbokvNNrjU4PV1+liFfjoj8vn/uV1&#10;tz8MSflxLNO23it1fzfuNiAijvEPhl99VoeCnc7uQiaIjvNqPmNUQbqeLUAwkfIE4qxgMZ0vQRa5&#10;/P9D8QMAAP//AwBQSwECLQAUAAYACAAAACEAtoM4kv4AAADhAQAAEwAAAAAAAAAAAAAAAAAAAAAA&#10;W0NvbnRlbnRfVHlwZXNdLnhtbFBLAQItABQABgAIAAAAIQA4/SH/1gAAAJQBAAALAAAAAAAAAAAA&#10;AAAAAC8BAABfcmVscy8ucmVsc1BLAQItABQABgAIAAAAIQCmsPoE/QEAANQDAAAOAAAAAAAAAAAA&#10;AAAAAC4CAABkcnMvZTJvRG9jLnhtbFBLAQItABQABgAIAAAAIQAJuv9R3wAAAAsBAAAPAAAAAAAA&#10;AAAAAAAAAFcEAABkcnMvZG93bnJldi54bWxQSwUGAAAAAAQABADzAAAAYwUAAAAA&#10;" filled="f" stroked="f">
                <v:textbox style="mso-fit-shape-to-text:t">
                  <w:txbxContent>
                    <w:p w14:paraId="7C869185" w14:textId="69E54F0F" w:rsidR="00572112" w:rsidRPr="00572112" w:rsidRDefault="00572112">
                      <w:pPr>
                        <w:rPr>
                          <w:sz w:val="36"/>
                          <w:szCs w:val="36"/>
                        </w:rPr>
                      </w:pPr>
                      <w:r w:rsidRPr="00572112">
                        <w:rPr>
                          <w:sz w:val="36"/>
                          <w:szCs w:val="36"/>
                        </w:rPr>
                        <w:t>+</w:t>
                      </w:r>
                    </w:p>
                  </w:txbxContent>
                </v:textbox>
              </v:shape>
            </w:pict>
          </mc:Fallback>
        </mc:AlternateContent>
      </w:r>
      <w:r w:rsidR="00572112">
        <w:rPr>
          <w:noProof/>
        </w:rPr>
        <w:drawing>
          <wp:inline distT="0" distB="0" distL="0" distR="0" wp14:anchorId="52E753B9" wp14:editId="73F51C6C">
            <wp:extent cx="5187950" cy="3324245"/>
            <wp:effectExtent l="0" t="0" r="0" b="9525"/>
            <wp:docPr id="121789228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892286" name="Image 1217892286"/>
                    <pic:cNvPicPr/>
                  </pic:nvPicPr>
                  <pic:blipFill>
                    <a:blip r:embed="rId10">
                      <a:extLst>
                        <a:ext uri="{28A0092B-C50C-407E-A947-70E740481C1C}">
                          <a14:useLocalDpi xmlns:a14="http://schemas.microsoft.com/office/drawing/2010/main" val="0"/>
                        </a:ext>
                      </a:extLst>
                    </a:blip>
                    <a:stretch>
                      <a:fillRect/>
                    </a:stretch>
                  </pic:blipFill>
                  <pic:spPr>
                    <a:xfrm>
                      <a:off x="0" y="0"/>
                      <a:ext cx="5200062" cy="3332006"/>
                    </a:xfrm>
                    <a:prstGeom prst="rect">
                      <a:avLst/>
                    </a:prstGeom>
                  </pic:spPr>
                </pic:pic>
              </a:graphicData>
            </a:graphic>
          </wp:inline>
        </w:drawing>
      </w:r>
    </w:p>
    <w:p w14:paraId="2DBD29C5" w14:textId="609D467D" w:rsidR="00FC1FE2" w:rsidRPr="00FC1FE2" w:rsidRDefault="00FC1FE2" w:rsidP="00FC1FE2">
      <w:pPr>
        <w:rPr>
          <w:b/>
          <w:bCs/>
        </w:rPr>
      </w:pPr>
      <w:r>
        <w:rPr>
          <w:b/>
          <w:bCs/>
        </w:rPr>
        <w:t>Données techniques</w:t>
      </w:r>
    </w:p>
    <w:p w14:paraId="3ED09A50" w14:textId="63247CFE" w:rsidR="00E522AD" w:rsidRDefault="0061366F" w:rsidP="0061366F">
      <w:r>
        <w:t>secteur denté : nombre de dents virtuel Z = 140</w:t>
      </w:r>
      <w:r>
        <w:tab/>
      </w:r>
      <w:r>
        <w:tab/>
      </w:r>
      <w:r>
        <w:tab/>
      </w:r>
      <w:r w:rsidR="00E522AD">
        <w:br/>
      </w:r>
      <w:r>
        <w:t>pignons de la roue intermédiaire : Z = 9</w:t>
      </w:r>
      <w:r>
        <w:tab/>
      </w:r>
      <w:r>
        <w:tab/>
      </w:r>
      <w:r>
        <w:tab/>
      </w:r>
      <w:r w:rsidR="00E522AD">
        <w:br/>
      </w:r>
      <w:r>
        <w:t>roue dentée de la roue intermédiaire : Z = 73</w:t>
      </w:r>
      <w:r>
        <w:tab/>
      </w:r>
      <w:r>
        <w:tab/>
      </w:r>
      <w:r>
        <w:tab/>
      </w:r>
      <w:r w:rsidR="00E522AD">
        <w:br/>
      </w:r>
      <w:r>
        <w:t>pignon blanc du système type "roue libre" : Z = 10</w:t>
      </w:r>
      <w:r>
        <w:tab/>
      </w:r>
    </w:p>
    <w:p w14:paraId="50CA5374" w14:textId="56EE3F51" w:rsidR="00FC1FE2" w:rsidRDefault="00E522AD" w:rsidP="00E522AD">
      <w:pPr>
        <w:pStyle w:val="Paragraphedeliste"/>
        <w:numPr>
          <w:ilvl w:val="0"/>
          <w:numId w:val="2"/>
        </w:numPr>
      </w:pPr>
      <w:r>
        <w:t>Calculez le rapport de réduction théorique.</w:t>
      </w:r>
      <w:r w:rsidR="0061366F">
        <w:tab/>
      </w:r>
      <w:r w:rsidR="0061366F">
        <w:tab/>
      </w:r>
    </w:p>
    <w:p w14:paraId="67EE9E3B" w14:textId="387566CD" w:rsidR="00BB1C73" w:rsidRDefault="00BB1C73" w:rsidP="00572112">
      <w:r>
        <w:t xml:space="preserve">Quand la poignée descend elle parcourt </w:t>
      </w:r>
      <w:r w:rsidR="00E522AD">
        <w:t xml:space="preserve"> </w:t>
      </w:r>
      <w:r w:rsidR="00D73A0C">
        <w:t>__°</w:t>
      </w:r>
      <w:r>
        <w:t xml:space="preserve"> en  </w:t>
      </w:r>
      <w:r w:rsidR="00D73A0C">
        <w:t>___</w:t>
      </w:r>
      <w:r>
        <w:t xml:space="preserve"> sec. Sa vitesse angulaire est donc de ____ </w:t>
      </w:r>
      <w:r w:rsidR="00E522AD">
        <w:t>tours</w:t>
      </w:r>
      <w:r>
        <w:t>.s</w:t>
      </w:r>
      <w:r w:rsidRPr="00BB1C73">
        <w:rPr>
          <w:vertAlign w:val="superscript"/>
        </w:rPr>
        <w:t>-1</w:t>
      </w:r>
      <w:r>
        <w:t>.</w:t>
      </w:r>
    </w:p>
    <w:p w14:paraId="5787C5C0" w14:textId="6A17794A" w:rsidR="00E522AD" w:rsidRDefault="00E522AD" w:rsidP="00572112">
      <w:r>
        <w:t xml:space="preserve">La roue intermédiaire parcourt </w:t>
      </w:r>
      <w:r w:rsidR="00F93D10">
        <w:t>___</w:t>
      </w:r>
      <w:r>
        <w:t xml:space="preserve"> tours en </w:t>
      </w:r>
      <w:r w:rsidR="00D73A0C">
        <w:t>__</w:t>
      </w:r>
      <w:r>
        <w:t xml:space="preserve"> sec. Sa vitesse angulaire est donc de ____</w:t>
      </w:r>
      <w:r w:rsidRPr="00E522AD">
        <w:t xml:space="preserve"> </w:t>
      </w:r>
      <w:r>
        <w:t>tours.s</w:t>
      </w:r>
      <w:r w:rsidRPr="00BB1C73">
        <w:rPr>
          <w:vertAlign w:val="superscript"/>
        </w:rPr>
        <w:t>-1</w:t>
      </w:r>
      <w:r>
        <w:t>.</w:t>
      </w:r>
    </w:p>
    <w:p w14:paraId="00A4C58B" w14:textId="76FC15DB" w:rsidR="00FC1FE2" w:rsidRPr="00FC1FE2" w:rsidRDefault="00FC1FE2" w:rsidP="00E522AD">
      <w:pPr>
        <w:pStyle w:val="Paragraphedeliste"/>
        <w:numPr>
          <w:ilvl w:val="0"/>
          <w:numId w:val="2"/>
        </w:numPr>
      </w:pPr>
      <w:r>
        <w:t>A partir de ces données, estimer le rapport de « réduction » de la lampe-dynamo</w:t>
      </w:r>
      <w:r w:rsidR="00E522AD">
        <w:t xml:space="preserve"> à partir des mesures du laboratoire</w:t>
      </w:r>
      <w:r>
        <w:t>.</w:t>
      </w:r>
    </w:p>
    <w:p w14:paraId="6233F722" w14:textId="77777777" w:rsidR="00F30888" w:rsidRDefault="00F30888" w:rsidP="00572112">
      <w:pPr>
        <w:rPr>
          <w:b/>
          <w:bCs/>
        </w:rPr>
      </w:pPr>
    </w:p>
    <w:p w14:paraId="17B1C524" w14:textId="709D6B8D" w:rsidR="00FC1FE2" w:rsidRDefault="00FB6959" w:rsidP="00572112">
      <w:pPr>
        <w:rPr>
          <w:b/>
          <w:bCs/>
        </w:rPr>
      </w:pPr>
      <w:r w:rsidRPr="00FB6959">
        <w:rPr>
          <w:b/>
          <w:bCs/>
        </w:rPr>
        <w:lastRenderedPageBreak/>
        <w:t>Questions de réflexion</w:t>
      </w:r>
    </w:p>
    <w:p w14:paraId="64E2A78C" w14:textId="2877DB7D" w:rsidR="0061366F" w:rsidRDefault="0061366F" w:rsidP="00CD34EB">
      <w:pPr>
        <w:pStyle w:val="Paragraphedeliste"/>
        <w:numPr>
          <w:ilvl w:val="0"/>
          <w:numId w:val="2"/>
        </w:numPr>
      </w:pPr>
      <w:r>
        <w:t>Compléter le tableau suivant :</w:t>
      </w:r>
    </w:p>
    <w:tbl>
      <w:tblPr>
        <w:tblStyle w:val="Grilledutableau"/>
        <w:tblW w:w="0" w:type="auto"/>
        <w:tblLook w:val="04A0" w:firstRow="1" w:lastRow="0" w:firstColumn="1" w:lastColumn="0" w:noHBand="0" w:noVBand="1"/>
      </w:tblPr>
      <w:tblGrid>
        <w:gridCol w:w="2283"/>
        <w:gridCol w:w="2372"/>
        <w:gridCol w:w="2296"/>
        <w:gridCol w:w="2111"/>
      </w:tblGrid>
      <w:tr w:rsidR="0061366F" w14:paraId="1A3B8B35" w14:textId="58B54399" w:rsidTr="0061366F">
        <w:tc>
          <w:tcPr>
            <w:tcW w:w="2283" w:type="dxa"/>
          </w:tcPr>
          <w:p w14:paraId="3BE7A353" w14:textId="7198E15D" w:rsidR="0061366F" w:rsidRDefault="0061366F" w:rsidP="0061366F"/>
        </w:tc>
        <w:tc>
          <w:tcPr>
            <w:tcW w:w="2372" w:type="dxa"/>
          </w:tcPr>
          <w:p w14:paraId="40717826" w14:textId="5290B2BD" w:rsidR="0061366F" w:rsidRDefault="0061366F" w:rsidP="0061366F">
            <w:r>
              <w:t>Angle parcouru</w:t>
            </w:r>
            <w:r w:rsidR="00D73A0C">
              <w:t xml:space="preserve"> en °</w:t>
            </w:r>
          </w:p>
        </w:tc>
        <w:tc>
          <w:tcPr>
            <w:tcW w:w="2296" w:type="dxa"/>
          </w:tcPr>
          <w:p w14:paraId="5C1B3134" w14:textId="69915FCD" w:rsidR="0061366F" w:rsidRDefault="0061366F" w:rsidP="0061366F">
            <w:r>
              <w:t>Temps</w:t>
            </w:r>
            <w:r w:rsidR="00D73A0C">
              <w:t xml:space="preserve"> en secondes</w:t>
            </w:r>
          </w:p>
        </w:tc>
        <w:tc>
          <w:tcPr>
            <w:tcW w:w="2111" w:type="dxa"/>
          </w:tcPr>
          <w:p w14:paraId="3CEF37E6" w14:textId="3AD529C1" w:rsidR="0061366F" w:rsidRDefault="0061366F" w:rsidP="0061366F">
            <w:r>
              <w:t xml:space="preserve">Vitesse angulaire en </w:t>
            </w:r>
            <w:r w:rsidR="00E522AD">
              <w:t>tours</w:t>
            </w:r>
            <w:r>
              <w:t>.s</w:t>
            </w:r>
            <w:r w:rsidRPr="006F6341">
              <w:rPr>
                <w:vertAlign w:val="superscript"/>
              </w:rPr>
              <w:t>-1</w:t>
            </w:r>
          </w:p>
        </w:tc>
      </w:tr>
      <w:tr w:rsidR="0061366F" w14:paraId="601F4EB1" w14:textId="40403AF0" w:rsidTr="0061366F">
        <w:tc>
          <w:tcPr>
            <w:tcW w:w="2283" w:type="dxa"/>
          </w:tcPr>
          <w:p w14:paraId="795838A2" w14:textId="64202565" w:rsidR="0061366F" w:rsidRDefault="0061366F" w:rsidP="0061366F">
            <w:r>
              <w:t>Levier</w:t>
            </w:r>
          </w:p>
        </w:tc>
        <w:tc>
          <w:tcPr>
            <w:tcW w:w="2372" w:type="dxa"/>
          </w:tcPr>
          <w:p w14:paraId="48818A86" w14:textId="2CDFF473" w:rsidR="0061366F" w:rsidRDefault="0061366F" w:rsidP="0061366F"/>
        </w:tc>
        <w:tc>
          <w:tcPr>
            <w:tcW w:w="2296" w:type="dxa"/>
          </w:tcPr>
          <w:p w14:paraId="2CAC1145" w14:textId="05C626D0" w:rsidR="0061366F" w:rsidRDefault="0061366F" w:rsidP="0061366F"/>
        </w:tc>
        <w:tc>
          <w:tcPr>
            <w:tcW w:w="2111" w:type="dxa"/>
          </w:tcPr>
          <w:p w14:paraId="7B21CE7E" w14:textId="77777777" w:rsidR="0061366F" w:rsidRDefault="0061366F" w:rsidP="0061366F"/>
        </w:tc>
      </w:tr>
      <w:tr w:rsidR="0061366F" w14:paraId="682D8932" w14:textId="5AFBB8A6" w:rsidTr="0061366F">
        <w:tc>
          <w:tcPr>
            <w:tcW w:w="2283" w:type="dxa"/>
          </w:tcPr>
          <w:p w14:paraId="2C1AD935" w14:textId="452544E6" w:rsidR="0061366F" w:rsidRDefault="00E522AD" w:rsidP="0061366F">
            <w:r>
              <w:t>Roue intermédiaire</w:t>
            </w:r>
          </w:p>
        </w:tc>
        <w:tc>
          <w:tcPr>
            <w:tcW w:w="2372" w:type="dxa"/>
          </w:tcPr>
          <w:p w14:paraId="1D0B983A" w14:textId="77777777" w:rsidR="0061366F" w:rsidRDefault="0061366F" w:rsidP="0061366F"/>
        </w:tc>
        <w:tc>
          <w:tcPr>
            <w:tcW w:w="2296" w:type="dxa"/>
          </w:tcPr>
          <w:p w14:paraId="60DBB7F8" w14:textId="5C38FBD2" w:rsidR="0061366F" w:rsidRDefault="0061366F" w:rsidP="0061366F"/>
        </w:tc>
        <w:tc>
          <w:tcPr>
            <w:tcW w:w="2111" w:type="dxa"/>
          </w:tcPr>
          <w:p w14:paraId="05E7A255" w14:textId="77777777" w:rsidR="0061366F" w:rsidRDefault="0061366F" w:rsidP="0061366F"/>
        </w:tc>
      </w:tr>
      <w:tr w:rsidR="00E522AD" w14:paraId="0DA829AC" w14:textId="77777777" w:rsidTr="0061366F">
        <w:tc>
          <w:tcPr>
            <w:tcW w:w="2283" w:type="dxa"/>
          </w:tcPr>
          <w:p w14:paraId="4CBD036E" w14:textId="5DB88C62" w:rsidR="00E522AD" w:rsidRDefault="00E522AD" w:rsidP="0061366F">
            <w:r>
              <w:t>Roue libre (sur la phase d’entraînement)</w:t>
            </w:r>
          </w:p>
        </w:tc>
        <w:tc>
          <w:tcPr>
            <w:tcW w:w="2372" w:type="dxa"/>
          </w:tcPr>
          <w:p w14:paraId="0A396922" w14:textId="77777777" w:rsidR="00E522AD" w:rsidRDefault="00E522AD" w:rsidP="0061366F"/>
        </w:tc>
        <w:tc>
          <w:tcPr>
            <w:tcW w:w="2296" w:type="dxa"/>
          </w:tcPr>
          <w:p w14:paraId="5782EC7B" w14:textId="268B6B55" w:rsidR="00E522AD" w:rsidRDefault="00E522AD" w:rsidP="0061366F"/>
        </w:tc>
        <w:tc>
          <w:tcPr>
            <w:tcW w:w="2111" w:type="dxa"/>
          </w:tcPr>
          <w:p w14:paraId="54B70E30" w14:textId="77777777" w:rsidR="00E522AD" w:rsidRDefault="00E522AD" w:rsidP="0061366F"/>
        </w:tc>
      </w:tr>
    </w:tbl>
    <w:p w14:paraId="4CBCA554" w14:textId="77777777" w:rsidR="0061366F" w:rsidRDefault="0061366F" w:rsidP="0061366F"/>
    <w:p w14:paraId="38997555" w14:textId="28762F45" w:rsidR="00351EBF" w:rsidRDefault="00351EBF" w:rsidP="0061366F">
      <w:r w:rsidRPr="00351EBF">
        <w:rPr>
          <w:noProof/>
        </w:rPr>
        <w:drawing>
          <wp:inline distT="0" distB="0" distL="0" distR="0" wp14:anchorId="5D5238DF" wp14:editId="365CB4AE">
            <wp:extent cx="5760720" cy="3609340"/>
            <wp:effectExtent l="0" t="0" r="0" b="0"/>
            <wp:docPr id="13409663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66313" name=""/>
                    <pic:cNvPicPr/>
                  </pic:nvPicPr>
                  <pic:blipFill>
                    <a:blip r:embed="rId11"/>
                    <a:stretch>
                      <a:fillRect/>
                    </a:stretch>
                  </pic:blipFill>
                  <pic:spPr>
                    <a:xfrm>
                      <a:off x="0" y="0"/>
                      <a:ext cx="5760720" cy="3609340"/>
                    </a:xfrm>
                    <a:prstGeom prst="rect">
                      <a:avLst/>
                    </a:prstGeom>
                  </pic:spPr>
                </pic:pic>
              </a:graphicData>
            </a:graphic>
          </wp:inline>
        </w:drawing>
      </w:r>
      <w:r w:rsidRPr="00351EBF">
        <w:rPr>
          <w:noProof/>
        </w:rPr>
        <w:t xml:space="preserve"> </w:t>
      </w:r>
    </w:p>
    <w:p w14:paraId="55EA3181" w14:textId="4BABC2D1" w:rsidR="00351EBF" w:rsidRPr="00351EBF" w:rsidRDefault="00351EBF" w:rsidP="00351EBF">
      <w:pPr>
        <w:jc w:val="right"/>
        <w:rPr>
          <w:sz w:val="16"/>
          <w:szCs w:val="16"/>
        </w:rPr>
      </w:pPr>
      <w:r w:rsidRPr="00351EBF">
        <w:rPr>
          <w:sz w:val="16"/>
          <w:szCs w:val="16"/>
        </w:rPr>
        <w:t xml:space="preserve">Oscillogramme montrant l’évolution de la tension de la dynamo en fonction du temps. </w:t>
      </w:r>
    </w:p>
    <w:p w14:paraId="019D5754" w14:textId="77777777" w:rsidR="00351EBF" w:rsidRDefault="00351EBF" w:rsidP="00351EBF">
      <w:pPr>
        <w:pStyle w:val="Paragraphedeliste"/>
      </w:pPr>
    </w:p>
    <w:p w14:paraId="79346113" w14:textId="611A577F" w:rsidR="00CD34EB" w:rsidRDefault="00301C57" w:rsidP="00CD34EB">
      <w:pPr>
        <w:pStyle w:val="Paragraphedeliste"/>
        <w:numPr>
          <w:ilvl w:val="0"/>
          <w:numId w:val="2"/>
        </w:numPr>
      </w:pPr>
      <w:r>
        <w:t>Visionnez la vidéo « </w:t>
      </w:r>
      <w:r w:rsidR="00193D05" w:rsidRPr="00193D05">
        <w:t>phase entraînement</w:t>
      </w:r>
      <w:r>
        <w:t xml:space="preserve">.mp4 ». </w:t>
      </w:r>
      <w:r w:rsidR="00CD34EB" w:rsidRPr="00CD34EB">
        <w:t>Expliquez le mécanisme d’entrainement</w:t>
      </w:r>
      <w:r w:rsidR="00CD34EB">
        <w:t xml:space="preserve"> de la roue libre (roue qui porte l’aimant) en précisant de quelle manière l’embrayage est réalisé. Tentez pour un cycle de fonctionnement de </w:t>
      </w:r>
      <w:r w:rsidR="00D73A0C">
        <w:t>déterminer</w:t>
      </w:r>
      <w:r w:rsidR="00CD34EB">
        <w:t xml:space="preserve"> les temps d’entra</w:t>
      </w:r>
      <w:r w:rsidR="00C5496B">
        <w:t>î</w:t>
      </w:r>
      <w:r w:rsidR="00CD34EB">
        <w:t>nement et le temps en roue libre</w:t>
      </w:r>
      <w:r w:rsidR="00D73A0C">
        <w:t xml:space="preserve"> (</w:t>
      </w:r>
      <w:proofErr w:type="spellStart"/>
      <w:r w:rsidR="00D73A0C">
        <w:t>cf</w:t>
      </w:r>
      <w:proofErr w:type="spellEnd"/>
      <w:r w:rsidR="00D73A0C">
        <w:t xml:space="preserve"> oscillogramme)</w:t>
      </w:r>
      <w:r w:rsidR="00CD34EB">
        <w:t>. Sur quel temps les engrenages interviennent-ils ?</w:t>
      </w:r>
      <w:r>
        <w:t xml:space="preserve"> </w:t>
      </w:r>
      <w:r w:rsidR="00351EBF">
        <w:t xml:space="preserve">Expliquez </w:t>
      </w:r>
      <w:r w:rsidR="000C71F8">
        <w:t xml:space="preserve">à partir de </w:t>
      </w:r>
      <w:r w:rsidR="00351EBF">
        <w:t>l’oscillogramme</w:t>
      </w:r>
      <w:r w:rsidR="000C71F8">
        <w:t xml:space="preserve"> ci-dessus comment mesurer la vitesse de la dynamo.</w:t>
      </w:r>
    </w:p>
    <w:p w14:paraId="3BA87C7A" w14:textId="77777777" w:rsidR="000C71F8" w:rsidRDefault="000C71F8" w:rsidP="000C71F8"/>
    <w:p w14:paraId="36019FF7" w14:textId="77777777" w:rsidR="000C71F8" w:rsidRDefault="000C71F8" w:rsidP="000C71F8"/>
    <w:p w14:paraId="1D049ABB" w14:textId="77777777" w:rsidR="000C71F8" w:rsidRDefault="000C71F8" w:rsidP="000C71F8"/>
    <w:p w14:paraId="1C6701E2" w14:textId="77777777" w:rsidR="000C71F8" w:rsidRDefault="000C71F8" w:rsidP="000C71F8"/>
    <w:p w14:paraId="7E0D9FF7" w14:textId="77777777" w:rsidR="000C71F8" w:rsidRDefault="000C71F8" w:rsidP="000C71F8"/>
    <w:p w14:paraId="11C8863A" w14:textId="77777777" w:rsidR="000C71F8" w:rsidRPr="00CD34EB" w:rsidRDefault="000C71F8" w:rsidP="000C71F8"/>
    <w:p w14:paraId="291FCB38" w14:textId="6E69553C" w:rsidR="00FB6959" w:rsidRDefault="00FB6959" w:rsidP="00572112">
      <w:r>
        <w:lastRenderedPageBreak/>
        <w:t>La loi d’entrée sortie de la dynamo est donnée ci-dessous. Elle donne la tension crête en sortie en fonction de la vitesse donnée en tours/secondes.</w:t>
      </w:r>
    </w:p>
    <w:p w14:paraId="59673639" w14:textId="50E7C6D6" w:rsidR="00FB6959" w:rsidRDefault="00FB6959" w:rsidP="008A7220">
      <w:pPr>
        <w:jc w:val="center"/>
      </w:pPr>
      <w:r w:rsidRPr="00FB6959">
        <w:rPr>
          <w:noProof/>
        </w:rPr>
        <w:drawing>
          <wp:inline distT="0" distB="0" distL="0" distR="0" wp14:anchorId="66C3DC6D" wp14:editId="02EC35E4">
            <wp:extent cx="4625741" cy="2819644"/>
            <wp:effectExtent l="0" t="0" r="3810" b="0"/>
            <wp:docPr id="12720063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06370" name=""/>
                    <pic:cNvPicPr/>
                  </pic:nvPicPr>
                  <pic:blipFill>
                    <a:blip r:embed="rId12"/>
                    <a:stretch>
                      <a:fillRect/>
                    </a:stretch>
                  </pic:blipFill>
                  <pic:spPr>
                    <a:xfrm>
                      <a:off x="0" y="0"/>
                      <a:ext cx="4625741" cy="2819644"/>
                    </a:xfrm>
                    <a:prstGeom prst="rect">
                      <a:avLst/>
                    </a:prstGeom>
                  </pic:spPr>
                </pic:pic>
              </a:graphicData>
            </a:graphic>
          </wp:inline>
        </w:drawing>
      </w:r>
    </w:p>
    <w:p w14:paraId="6C87E40D" w14:textId="0AA79585" w:rsidR="00FB6959" w:rsidRDefault="00FB6959" w:rsidP="00572112">
      <w:r>
        <w:t xml:space="preserve">Le système lampe-dynamo charge deux </w:t>
      </w:r>
      <w:r w:rsidR="00D73A0C">
        <w:t>batteries</w:t>
      </w:r>
      <w:r>
        <w:t xml:space="preserve"> de 1,5 V. </w:t>
      </w:r>
    </w:p>
    <w:p w14:paraId="36C304F5" w14:textId="4CB9C7F0" w:rsidR="00FB6959" w:rsidRDefault="00FB6959" w:rsidP="00FB6959">
      <w:pPr>
        <w:pStyle w:val="Paragraphedeliste"/>
        <w:numPr>
          <w:ilvl w:val="0"/>
          <w:numId w:val="2"/>
        </w:numPr>
      </w:pPr>
      <w:r>
        <w:t>Quelle est la condition entre Umax et Up</w:t>
      </w:r>
      <w:r w:rsidR="008A7220">
        <w:t>,</w:t>
      </w:r>
      <w:r>
        <w:t xml:space="preserve"> tension des </w:t>
      </w:r>
      <w:r w:rsidR="008A7220">
        <w:t xml:space="preserve">2 </w:t>
      </w:r>
      <w:r w:rsidR="00D73A0C">
        <w:t>batteries</w:t>
      </w:r>
      <w:r w:rsidR="008A7220">
        <w:t>,</w:t>
      </w:r>
      <w:r>
        <w:t xml:space="preserve"> pour assurer la recharge ?</w:t>
      </w:r>
    </w:p>
    <w:p w14:paraId="2DAAB573" w14:textId="0601D229" w:rsidR="00FB6959" w:rsidRDefault="00FB6959" w:rsidP="00FB6959">
      <w:pPr>
        <w:pStyle w:val="Paragraphedeliste"/>
        <w:numPr>
          <w:ilvl w:val="0"/>
          <w:numId w:val="2"/>
        </w:numPr>
      </w:pPr>
      <w:r>
        <w:t>Tracer sur le graphique ci-dessus la tension des piles</w:t>
      </w:r>
      <w:r w:rsidR="008A7220">
        <w:t xml:space="preserve"> Up</w:t>
      </w:r>
      <w:r>
        <w:t xml:space="preserve">. </w:t>
      </w:r>
      <w:r>
        <w:br/>
        <w:t xml:space="preserve">Indiquez pour cette tension, la vitesse minimale de la dynamo qui assure la recharge des </w:t>
      </w:r>
      <w:r w:rsidR="00D73A0C">
        <w:t>batteries</w:t>
      </w:r>
      <w:r>
        <w:t>.</w:t>
      </w:r>
    </w:p>
    <w:p w14:paraId="1A1173CA" w14:textId="29C10166" w:rsidR="00FB6959" w:rsidRDefault="0061366F" w:rsidP="00FB6959">
      <w:pPr>
        <w:pStyle w:val="Paragraphedeliste"/>
        <w:numPr>
          <w:ilvl w:val="0"/>
          <w:numId w:val="2"/>
        </w:numPr>
      </w:pPr>
      <w:r>
        <w:t xml:space="preserve">En tenant compte de la réduction entre la roue intermédiaire et la roue libre, </w:t>
      </w:r>
      <w:r w:rsidR="00FB6959">
        <w:t xml:space="preserve">estimez la tension qui aurait été générée sans </w:t>
      </w:r>
      <w:r>
        <w:t>ce mécanisme</w:t>
      </w:r>
      <w:r w:rsidR="00FB6959">
        <w:t>. Aurait-ce été suffisant pour la recharge des piles ?</w:t>
      </w:r>
    </w:p>
    <w:p w14:paraId="1F0C219C" w14:textId="708FE7EF" w:rsidR="00FB6959" w:rsidRDefault="00FB6959" w:rsidP="00FB6959">
      <w:pPr>
        <w:pStyle w:val="Paragraphedeliste"/>
        <w:numPr>
          <w:ilvl w:val="0"/>
          <w:numId w:val="2"/>
        </w:numPr>
      </w:pPr>
      <w:r>
        <w:t xml:space="preserve">Conclure par un paragraphe argumenté montrant le rôle et l’importance de la fonction assurée  par les engrenages dans le système lampe-dynamo.  </w:t>
      </w:r>
    </w:p>
    <w:p w14:paraId="1D713041" w14:textId="77777777" w:rsidR="000C71F8" w:rsidRDefault="000C71F8" w:rsidP="00572112">
      <w:pPr>
        <w:rPr>
          <w:b/>
          <w:bCs/>
        </w:rPr>
      </w:pPr>
    </w:p>
    <w:p w14:paraId="694716DC" w14:textId="65444DA7" w:rsidR="00572112" w:rsidRPr="00572112" w:rsidRDefault="00E77458" w:rsidP="00572112">
      <w:pPr>
        <w:rPr>
          <w:b/>
          <w:bCs/>
        </w:rPr>
      </w:pPr>
      <w:r w:rsidRPr="00E77458">
        <w:rPr>
          <w:noProof/>
        </w:rPr>
        <w:drawing>
          <wp:anchor distT="0" distB="0" distL="114300" distR="114300" simplePos="0" relativeHeight="251670528" behindDoc="0" locked="0" layoutInCell="1" allowOverlap="1" wp14:anchorId="624557D5" wp14:editId="14BB8851">
            <wp:simplePos x="0" y="0"/>
            <wp:positionH relativeFrom="column">
              <wp:posOffset>3803015</wp:posOffset>
            </wp:positionH>
            <wp:positionV relativeFrom="paragraph">
              <wp:posOffset>224155</wp:posOffset>
            </wp:positionV>
            <wp:extent cx="2251710" cy="2174240"/>
            <wp:effectExtent l="0" t="0" r="0" b="0"/>
            <wp:wrapThrough wrapText="bothSides">
              <wp:wrapPolygon edited="0">
                <wp:start x="0" y="0"/>
                <wp:lineTo x="0" y="21386"/>
                <wp:lineTo x="21381" y="21386"/>
                <wp:lineTo x="21381" y="0"/>
                <wp:lineTo x="0" y="0"/>
              </wp:wrapPolygon>
            </wp:wrapThrough>
            <wp:docPr id="8961788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178883" name=""/>
                    <pic:cNvPicPr/>
                  </pic:nvPicPr>
                  <pic:blipFill>
                    <a:blip r:embed="rId13">
                      <a:extLst>
                        <a:ext uri="{28A0092B-C50C-407E-A947-70E740481C1C}">
                          <a14:useLocalDpi xmlns:a14="http://schemas.microsoft.com/office/drawing/2010/main" val="0"/>
                        </a:ext>
                      </a:extLst>
                    </a:blip>
                    <a:stretch>
                      <a:fillRect/>
                    </a:stretch>
                  </pic:blipFill>
                  <pic:spPr>
                    <a:xfrm>
                      <a:off x="0" y="0"/>
                      <a:ext cx="2251710" cy="2174240"/>
                    </a:xfrm>
                    <a:prstGeom prst="rect">
                      <a:avLst/>
                    </a:prstGeom>
                  </pic:spPr>
                </pic:pic>
              </a:graphicData>
            </a:graphic>
          </wp:anchor>
        </w:drawing>
      </w:r>
      <w:r w:rsidR="00572112">
        <w:rPr>
          <w:b/>
          <w:bCs/>
        </w:rPr>
        <w:t>Représentation schématique</w:t>
      </w:r>
    </w:p>
    <w:p w14:paraId="525D8869" w14:textId="67168049" w:rsidR="00572112" w:rsidRDefault="00F30888" w:rsidP="000D55F1">
      <w:r>
        <w:t>Sur SolidWorks réaliser la représentation schématique suivante. Vous veillerez à créer un modèle le plus fidèle que possible au système réel</w:t>
      </w:r>
      <w:r w:rsidR="00CD34EB">
        <w:t xml:space="preserve"> et aux divers calculs menés dans cette étude</w:t>
      </w:r>
      <w:r>
        <w:t>.</w:t>
      </w:r>
    </w:p>
    <w:p w14:paraId="7E2F2790" w14:textId="18976FEC" w:rsidR="00F30888" w:rsidRDefault="00F30888" w:rsidP="000D55F1"/>
    <w:p w14:paraId="61D0F8AD" w14:textId="77777777" w:rsidR="00572112" w:rsidRDefault="00572112" w:rsidP="000D55F1"/>
    <w:p w14:paraId="5A6C2253" w14:textId="77777777" w:rsidR="00572112" w:rsidRDefault="00572112" w:rsidP="000D55F1"/>
    <w:p w14:paraId="5A2F343F" w14:textId="6F8EAEE1" w:rsidR="00F30888" w:rsidRDefault="00F30888" w:rsidP="000A0139">
      <w:pPr>
        <w:jc w:val="center"/>
      </w:pPr>
    </w:p>
    <w:p w14:paraId="39465DFD" w14:textId="18F58CE9" w:rsidR="00F30888" w:rsidRDefault="00F30888" w:rsidP="000A0139">
      <w:pPr>
        <w:jc w:val="center"/>
      </w:pPr>
    </w:p>
    <w:p w14:paraId="51D965EA" w14:textId="56ED38A5" w:rsidR="00F30888" w:rsidRDefault="00F30888" w:rsidP="000D55F1"/>
    <w:p w14:paraId="38952E5B" w14:textId="1314CA23" w:rsidR="00F30888" w:rsidRDefault="00F30888" w:rsidP="000D55F1"/>
    <w:p w14:paraId="4F1E005F" w14:textId="77777777" w:rsidR="00F30888" w:rsidRPr="00655B74" w:rsidRDefault="00F30888" w:rsidP="00F30888">
      <w:pPr>
        <w:pStyle w:val="Titre"/>
      </w:pPr>
      <w:r>
        <w:lastRenderedPageBreak/>
        <w:t>Document ressource</w:t>
      </w:r>
    </w:p>
    <w:p w14:paraId="4D011C7F" w14:textId="77777777" w:rsidR="00F30888" w:rsidRDefault="00F30888" w:rsidP="00F30888">
      <w:pPr>
        <w:jc w:val="center"/>
        <w:rPr>
          <w:b/>
          <w:bCs/>
          <w:sz w:val="28"/>
          <w:szCs w:val="28"/>
        </w:rPr>
      </w:pPr>
      <w:r w:rsidRPr="4A4AD169">
        <w:rPr>
          <w:b/>
          <w:bCs/>
          <w:sz w:val="28"/>
          <w:szCs w:val="28"/>
        </w:rPr>
        <w:t>Schématisation des éléments de transmission</w:t>
      </w:r>
    </w:p>
    <w:p w14:paraId="2A796127" w14:textId="77777777" w:rsidR="00F30888" w:rsidRDefault="00F30888" w:rsidP="000D55F1"/>
    <w:p w14:paraId="0BC0B651" w14:textId="1687DDF9" w:rsidR="00F30888" w:rsidRDefault="00F30888" w:rsidP="000D55F1">
      <w:r>
        <w:rPr>
          <w:noProof/>
        </w:rPr>
        <w:drawing>
          <wp:inline distT="0" distB="0" distL="0" distR="0" wp14:anchorId="755B4B82" wp14:editId="4ACAB133">
            <wp:extent cx="5760720" cy="6063825"/>
            <wp:effectExtent l="0" t="0" r="0" b="0"/>
            <wp:docPr id="1916906512" name="Image 1916906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760720" cy="6063825"/>
                    </a:xfrm>
                    <a:prstGeom prst="rect">
                      <a:avLst/>
                    </a:prstGeom>
                  </pic:spPr>
                </pic:pic>
              </a:graphicData>
            </a:graphic>
          </wp:inline>
        </w:drawing>
      </w:r>
    </w:p>
    <w:sectPr w:rsidR="00F308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83A05" w14:textId="77777777" w:rsidR="00E60BCB" w:rsidRDefault="00E60BCB" w:rsidP="00FC1FE2">
      <w:pPr>
        <w:spacing w:after="0" w:line="240" w:lineRule="auto"/>
      </w:pPr>
      <w:r>
        <w:separator/>
      </w:r>
    </w:p>
  </w:endnote>
  <w:endnote w:type="continuationSeparator" w:id="0">
    <w:p w14:paraId="18093BB6" w14:textId="77777777" w:rsidR="00E60BCB" w:rsidRDefault="00E60BCB" w:rsidP="00FC1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F985" w14:textId="1D54F6E3" w:rsidR="00F30888" w:rsidRDefault="00F30888" w:rsidP="00F30888">
    <w:pPr>
      <w:pStyle w:val="Pieddepage"/>
      <w:jc w:val="right"/>
    </w:pPr>
    <w:r>
      <w:t xml:space="preserve">Page </w:t>
    </w:r>
    <w:sdt>
      <w:sdtPr>
        <w:id w:val="779533543"/>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48D2730D" w14:textId="6A8FF963" w:rsidR="00F30888" w:rsidRPr="00F30888" w:rsidRDefault="00F30888" w:rsidP="00F30888">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2EBE" w14:textId="77777777" w:rsidR="00E60BCB" w:rsidRDefault="00E60BCB" w:rsidP="00FC1FE2">
      <w:pPr>
        <w:spacing w:after="0" w:line="240" w:lineRule="auto"/>
      </w:pPr>
      <w:r>
        <w:separator/>
      </w:r>
    </w:p>
  </w:footnote>
  <w:footnote w:type="continuationSeparator" w:id="0">
    <w:p w14:paraId="5B6B65EC" w14:textId="77777777" w:rsidR="00E60BCB" w:rsidRDefault="00E60BCB" w:rsidP="00FC1F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EFD0" w14:textId="5C125349" w:rsidR="00FC1FE2" w:rsidRPr="00FC1FE2" w:rsidRDefault="00FC1FE2">
    <w:pPr>
      <w:pStyle w:val="En-tte"/>
      <w:rPr>
        <w:b/>
        <w:bCs/>
      </w:rPr>
    </w:pPr>
    <w:r>
      <w:rPr>
        <w:b/>
        <w:bCs/>
      </w:rPr>
      <w:t xml:space="preserve">STI2D - </w:t>
    </w:r>
    <w:r w:rsidRPr="00FC1FE2">
      <w:rPr>
        <w:b/>
        <w:bCs/>
      </w:rPr>
      <w:t>ITEC TP3 ETUDE DE LA LAMPE</w:t>
    </w:r>
    <w:r>
      <w:rPr>
        <w:b/>
        <w:bCs/>
      </w:rPr>
      <w:t>-</w:t>
    </w:r>
    <w:r w:rsidRPr="00FC1FE2">
      <w:rPr>
        <w:b/>
        <w:bCs/>
      </w:rPr>
      <w:t>DYNAMO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33D19"/>
    <w:multiLevelType w:val="hybridMultilevel"/>
    <w:tmpl w:val="946ED19E"/>
    <w:lvl w:ilvl="0" w:tplc="F528A1B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17C27AE"/>
    <w:multiLevelType w:val="hybridMultilevel"/>
    <w:tmpl w:val="5686E50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5750943"/>
    <w:multiLevelType w:val="hybridMultilevel"/>
    <w:tmpl w:val="279E29B4"/>
    <w:lvl w:ilvl="0" w:tplc="05B2CA4A">
      <w:start w:val="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D103F8"/>
    <w:multiLevelType w:val="hybridMultilevel"/>
    <w:tmpl w:val="9BDA910C"/>
    <w:lvl w:ilvl="0" w:tplc="05FAC60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22568824">
    <w:abstractNumId w:val="0"/>
  </w:num>
  <w:num w:numId="2" w16cid:durableId="811599411">
    <w:abstractNumId w:val="3"/>
  </w:num>
  <w:num w:numId="3" w16cid:durableId="1857959172">
    <w:abstractNumId w:val="1"/>
  </w:num>
  <w:num w:numId="4" w16cid:durableId="355429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5F1"/>
    <w:rsid w:val="000A0139"/>
    <w:rsid w:val="000C71F8"/>
    <w:rsid w:val="000D55F1"/>
    <w:rsid w:val="00160A3F"/>
    <w:rsid w:val="00193D05"/>
    <w:rsid w:val="00301C57"/>
    <w:rsid w:val="00351EBF"/>
    <w:rsid w:val="003C39F4"/>
    <w:rsid w:val="00572112"/>
    <w:rsid w:val="0057454D"/>
    <w:rsid w:val="0061366F"/>
    <w:rsid w:val="00687B80"/>
    <w:rsid w:val="006F6341"/>
    <w:rsid w:val="00820D8D"/>
    <w:rsid w:val="008A7220"/>
    <w:rsid w:val="00AE0DCC"/>
    <w:rsid w:val="00B03A8E"/>
    <w:rsid w:val="00BB1C73"/>
    <w:rsid w:val="00C5496B"/>
    <w:rsid w:val="00CD34EB"/>
    <w:rsid w:val="00D73A0C"/>
    <w:rsid w:val="00E111E2"/>
    <w:rsid w:val="00E522AD"/>
    <w:rsid w:val="00E60BCB"/>
    <w:rsid w:val="00E77458"/>
    <w:rsid w:val="00E82956"/>
    <w:rsid w:val="00ED0224"/>
    <w:rsid w:val="00F30888"/>
    <w:rsid w:val="00F635E7"/>
    <w:rsid w:val="00F93D10"/>
    <w:rsid w:val="00FA088E"/>
    <w:rsid w:val="00FB6959"/>
    <w:rsid w:val="00FC1F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5C81"/>
  <w15:chartTrackingRefBased/>
  <w15:docId w15:val="{1A80B9E4-C84E-4229-9282-9A494E6D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D55F1"/>
    <w:pPr>
      <w:ind w:left="720"/>
      <w:contextualSpacing/>
    </w:pPr>
  </w:style>
  <w:style w:type="character" w:styleId="Lienhypertexte">
    <w:name w:val="Hyperlink"/>
    <w:basedOn w:val="Policepardfaut"/>
    <w:uiPriority w:val="99"/>
    <w:unhideWhenUsed/>
    <w:rsid w:val="000D55F1"/>
    <w:rPr>
      <w:color w:val="0563C1" w:themeColor="hyperlink"/>
      <w:u w:val="single"/>
    </w:rPr>
  </w:style>
  <w:style w:type="character" w:styleId="Mentionnonrsolue">
    <w:name w:val="Unresolved Mention"/>
    <w:basedOn w:val="Policepardfaut"/>
    <w:uiPriority w:val="99"/>
    <w:semiHidden/>
    <w:unhideWhenUsed/>
    <w:rsid w:val="000D55F1"/>
    <w:rPr>
      <w:color w:val="605E5C"/>
      <w:shd w:val="clear" w:color="auto" w:fill="E1DFDD"/>
    </w:rPr>
  </w:style>
  <w:style w:type="paragraph" w:styleId="En-tte">
    <w:name w:val="header"/>
    <w:basedOn w:val="Normal"/>
    <w:link w:val="En-tteCar"/>
    <w:uiPriority w:val="99"/>
    <w:unhideWhenUsed/>
    <w:rsid w:val="00FC1FE2"/>
    <w:pPr>
      <w:tabs>
        <w:tab w:val="center" w:pos="4536"/>
        <w:tab w:val="right" w:pos="9072"/>
      </w:tabs>
      <w:spacing w:after="0" w:line="240" w:lineRule="auto"/>
    </w:pPr>
  </w:style>
  <w:style w:type="character" w:customStyle="1" w:styleId="En-tteCar">
    <w:name w:val="En-tête Car"/>
    <w:basedOn w:val="Policepardfaut"/>
    <w:link w:val="En-tte"/>
    <w:uiPriority w:val="99"/>
    <w:rsid w:val="00FC1FE2"/>
  </w:style>
  <w:style w:type="paragraph" w:styleId="Pieddepage">
    <w:name w:val="footer"/>
    <w:basedOn w:val="Normal"/>
    <w:link w:val="PieddepageCar"/>
    <w:uiPriority w:val="99"/>
    <w:unhideWhenUsed/>
    <w:rsid w:val="00FC1F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C1FE2"/>
  </w:style>
  <w:style w:type="paragraph" w:styleId="Titre">
    <w:name w:val="Title"/>
    <w:basedOn w:val="Normal"/>
    <w:next w:val="Normal"/>
    <w:link w:val="TitreCar"/>
    <w:uiPriority w:val="10"/>
    <w:qFormat/>
    <w:rsid w:val="00F3088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reCar">
    <w:name w:val="Titre Car"/>
    <w:basedOn w:val="Policepardfaut"/>
    <w:link w:val="Titre"/>
    <w:uiPriority w:val="10"/>
    <w:rsid w:val="00F30888"/>
    <w:rPr>
      <w:rFonts w:asciiTheme="majorHAnsi" w:eastAsiaTheme="majorEastAsia" w:hAnsiTheme="majorHAnsi" w:cstheme="majorBidi"/>
      <w:spacing w:val="-10"/>
      <w:kern w:val="28"/>
      <w:sz w:val="56"/>
      <w:szCs w:val="56"/>
      <w14:ligatures w14:val="none"/>
    </w:rPr>
  </w:style>
  <w:style w:type="table" w:styleId="Grilledutableau">
    <w:name w:val="Table Grid"/>
    <w:basedOn w:val="TableauNormal"/>
    <w:uiPriority w:val="39"/>
    <w:rsid w:val="00613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digitale.dev/digiview/"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calculis.net/velo" TargetMode="External"/><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741</Words>
  <Characters>4076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TACK</dc:creator>
  <cp:keywords/>
  <dc:description/>
  <cp:lastModifiedBy>Sébastien TACK</cp:lastModifiedBy>
  <cp:revision>16</cp:revision>
  <cp:lastPrinted>2023-09-23T11:39:00Z</cp:lastPrinted>
  <dcterms:created xsi:type="dcterms:W3CDTF">2023-09-23T08:50:00Z</dcterms:created>
  <dcterms:modified xsi:type="dcterms:W3CDTF">2023-09-24T11:16:00Z</dcterms:modified>
</cp:coreProperties>
</file>